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BAB40" w14:textId="77777777" w:rsidR="00382F12" w:rsidRDefault="00671763">
      <w:pPr>
        <w:spacing w:after="0" w:line="276" w:lineRule="auto"/>
        <w:ind w:left="360"/>
        <w:jc w:val="right"/>
        <w:rPr>
          <w:b/>
          <w:bCs/>
          <w:i/>
          <w:iCs/>
        </w:rPr>
      </w:pPr>
      <w:r>
        <w:rPr>
          <w:rFonts w:ascii="Times New Roman" w:hAnsi="Times New Roman" w:cs="Times New Roman"/>
          <w:b/>
          <w:bCs/>
          <w:i/>
          <w:iCs/>
        </w:rPr>
        <w:t>Załącznik nr 4 do SWZ</w:t>
      </w:r>
    </w:p>
    <w:p w14:paraId="17D56F7F" w14:textId="77777777" w:rsidR="00382F12" w:rsidRDefault="00671763">
      <w:pPr>
        <w:spacing w:after="0" w:line="276" w:lineRule="auto"/>
        <w:jc w:val="center"/>
        <w:rPr>
          <w:i/>
          <w:iCs/>
          <w:color w:val="BF0041"/>
        </w:rPr>
      </w:pPr>
      <w:r>
        <w:rPr>
          <w:rFonts w:ascii="Times New Roman" w:hAnsi="Times New Roman" w:cs="Times New Roman"/>
          <w:bCs/>
          <w:i/>
          <w:iCs/>
          <w:color w:val="BF0041"/>
        </w:rPr>
        <w:t xml:space="preserve">Projektowane postanowienia umowy </w:t>
      </w:r>
    </w:p>
    <w:p w14:paraId="72232C48" w14:textId="77777777" w:rsidR="00382F12" w:rsidRDefault="00382F12">
      <w:pPr>
        <w:spacing w:after="0" w:line="276" w:lineRule="auto"/>
        <w:rPr>
          <w:rFonts w:ascii="Times New Roman" w:hAnsi="Times New Roman" w:cs="Times New Roman"/>
          <w:bCs/>
          <w:color w:val="000000" w:themeColor="text1"/>
          <w:sz w:val="24"/>
          <w:szCs w:val="24"/>
        </w:rPr>
      </w:pPr>
    </w:p>
    <w:p w14:paraId="4A66BB7E" w14:textId="77777777" w:rsidR="00382F12" w:rsidRDefault="00671763">
      <w:pPr>
        <w:spacing w:after="0"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UMOWA O ROBOTY BUDOWLANE</w:t>
      </w:r>
    </w:p>
    <w:p w14:paraId="6233BBFE" w14:textId="77777777" w:rsidR="00382F12" w:rsidRDefault="00671763">
      <w:pPr>
        <w:spacing w:after="0" w:line="276"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 xml:space="preserve"> nr …………………..</w:t>
      </w:r>
    </w:p>
    <w:p w14:paraId="75BFFCB3" w14:textId="77777777" w:rsidR="00382F12" w:rsidRDefault="00671763">
      <w:pPr>
        <w:spacing w:after="0"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zawarta w  Skale w dniu ………….…….. pomiędzy:</w:t>
      </w:r>
    </w:p>
    <w:p w14:paraId="614E61C7" w14:textId="77777777" w:rsidR="00382F12" w:rsidRDefault="00382F12">
      <w:pPr>
        <w:shd w:val="clear" w:color="auto" w:fill="FFFFFF"/>
        <w:spacing w:after="0" w:line="276" w:lineRule="auto"/>
        <w:ind w:left="5"/>
        <w:rPr>
          <w:rFonts w:ascii="Times New Roman" w:hAnsi="Times New Roman" w:cs="Times New Roman"/>
          <w:b/>
          <w:color w:val="000000" w:themeColor="text1"/>
        </w:rPr>
      </w:pPr>
    </w:p>
    <w:p w14:paraId="1709E7C9" w14:textId="77777777" w:rsidR="00382F12" w:rsidRDefault="00671763">
      <w:pPr>
        <w:widowControl w:val="0"/>
        <w:spacing w:after="0" w:line="276" w:lineRule="auto"/>
        <w:jc w:val="both"/>
        <w:rPr>
          <w:rFonts w:ascii="Times New Roman" w:eastAsia="Lucida Sans Unicode" w:hAnsi="Times New Roman" w:cs="Times New Roman"/>
          <w:kern w:val="2"/>
          <w:lang w:eastAsia="zh-CN"/>
        </w:rPr>
      </w:pPr>
      <w:r>
        <w:rPr>
          <w:rFonts w:ascii="Times New Roman" w:eastAsia="Lucida Sans Unicode" w:hAnsi="Times New Roman" w:cs="Times New Roman"/>
          <w:b/>
          <w:kern w:val="2"/>
          <w:lang w:eastAsia="zh-CN"/>
        </w:rPr>
        <w:t>Gminą Skała</w:t>
      </w:r>
      <w:r>
        <w:rPr>
          <w:rFonts w:ascii="Times New Roman" w:eastAsia="Lucida Sans Unicode" w:hAnsi="Times New Roman" w:cs="Times New Roman"/>
          <w:kern w:val="2"/>
          <w:lang w:eastAsia="zh-CN"/>
        </w:rPr>
        <w:t xml:space="preserve">, z siedzibą w Skale, Rynek 29, 32-043 Skała, posiadającą numer identyfikacji podatkowej (NIP): </w:t>
      </w:r>
      <w:r>
        <w:rPr>
          <w:rFonts w:ascii="Times New Roman" w:eastAsia="Lucida Sans Unicode" w:hAnsi="Times New Roman" w:cs="Times New Roman"/>
          <w:bCs/>
          <w:kern w:val="2"/>
          <w:lang w:eastAsia="zh-CN"/>
        </w:rPr>
        <w:t>677 10 24 094, REGON: 351555602</w:t>
      </w:r>
      <w:r>
        <w:rPr>
          <w:rFonts w:ascii="Times New Roman" w:eastAsia="Lucida Sans Unicode" w:hAnsi="Times New Roman" w:cs="Times New Roman"/>
          <w:kern w:val="2"/>
          <w:lang w:eastAsia="zh-CN"/>
        </w:rPr>
        <w:t>, reprezentowaną przez:</w:t>
      </w:r>
    </w:p>
    <w:p w14:paraId="720DD159" w14:textId="77777777" w:rsidR="00382F12" w:rsidRDefault="00671763">
      <w:pPr>
        <w:pStyle w:val="Nagwek4"/>
      </w:pPr>
      <w:r>
        <w:t>Piotra Trzcionkę – Burmistrza Miasta i Gminy Skała</w:t>
      </w:r>
    </w:p>
    <w:p w14:paraId="1725408A" w14:textId="77777777" w:rsidR="00382F12" w:rsidRDefault="00671763">
      <w:pPr>
        <w:widowControl w:val="0"/>
        <w:spacing w:after="0" w:line="276" w:lineRule="auto"/>
        <w:rPr>
          <w:rFonts w:ascii="Times New Roman" w:eastAsia="Lucida Sans Unicode" w:hAnsi="Times New Roman" w:cs="Times New Roman"/>
          <w:kern w:val="2"/>
          <w:lang w:eastAsia="zh-CN"/>
        </w:rPr>
      </w:pPr>
      <w:r>
        <w:rPr>
          <w:rFonts w:ascii="Times New Roman" w:eastAsia="Lucida Sans Unicode" w:hAnsi="Times New Roman" w:cs="Times New Roman"/>
          <w:kern w:val="2"/>
          <w:lang w:eastAsia="zh-CN"/>
        </w:rPr>
        <w:t xml:space="preserve">przy kontrasygnacie </w:t>
      </w:r>
      <w:r w:rsidR="00E1285F">
        <w:rPr>
          <w:rFonts w:ascii="Times New Roman" w:eastAsia="Lucida Sans Unicode" w:hAnsi="Times New Roman" w:cs="Times New Roman"/>
          <w:kern w:val="2"/>
          <w:lang w:eastAsia="zh-CN"/>
        </w:rPr>
        <w:t>Katarzyny Bernaś</w:t>
      </w:r>
      <w:r>
        <w:rPr>
          <w:rFonts w:ascii="Times New Roman" w:eastAsia="Lucida Sans Unicode" w:hAnsi="Times New Roman" w:cs="Times New Roman"/>
          <w:kern w:val="2"/>
          <w:lang w:eastAsia="zh-CN"/>
        </w:rPr>
        <w:t xml:space="preserve"> - Skarbnika Gminy </w:t>
      </w:r>
    </w:p>
    <w:p w14:paraId="0B29B5B1" w14:textId="77777777" w:rsidR="00382F12" w:rsidRDefault="00671763">
      <w:pPr>
        <w:widowControl w:val="0"/>
        <w:spacing w:after="0" w:line="276" w:lineRule="auto"/>
        <w:rPr>
          <w:rFonts w:ascii="Times New Roman" w:eastAsia="Lucida Sans Unicode" w:hAnsi="Times New Roman" w:cs="Times New Roman"/>
          <w:b/>
          <w:bCs/>
          <w:i/>
          <w:iCs/>
          <w:kern w:val="2"/>
          <w:lang w:eastAsia="zh-CN"/>
        </w:rPr>
      </w:pPr>
      <w:r>
        <w:rPr>
          <w:rFonts w:ascii="Times New Roman" w:eastAsia="Lucida Sans Unicode" w:hAnsi="Times New Roman" w:cs="Times New Roman"/>
          <w:kern w:val="2"/>
          <w:lang w:eastAsia="zh-CN"/>
        </w:rPr>
        <w:t xml:space="preserve">zwaną dalej: </w:t>
      </w:r>
      <w:r>
        <w:rPr>
          <w:rFonts w:ascii="Times New Roman" w:eastAsia="Lucida Sans Unicode" w:hAnsi="Times New Roman" w:cs="Times New Roman"/>
          <w:b/>
          <w:bCs/>
          <w:i/>
          <w:iCs/>
          <w:kern w:val="2"/>
          <w:lang w:eastAsia="zh-CN"/>
        </w:rPr>
        <w:t>„Zamawiającym”</w:t>
      </w:r>
      <w:r w:rsidR="00E1285F">
        <w:rPr>
          <w:rFonts w:ascii="Times New Roman" w:eastAsia="Lucida Sans Unicode" w:hAnsi="Times New Roman" w:cs="Times New Roman"/>
          <w:b/>
          <w:bCs/>
          <w:i/>
          <w:iCs/>
          <w:kern w:val="2"/>
          <w:lang w:eastAsia="zh-CN"/>
        </w:rPr>
        <w:t xml:space="preserve"> </w:t>
      </w:r>
    </w:p>
    <w:p w14:paraId="5A2C0CAF" w14:textId="77777777" w:rsidR="00382F12" w:rsidRDefault="00671763">
      <w:pPr>
        <w:spacing w:after="0" w:line="276" w:lineRule="auto"/>
        <w:rPr>
          <w:rFonts w:ascii="Times New Roman" w:hAnsi="Times New Roman" w:cs="Times New Roman"/>
          <w:color w:val="000000" w:themeColor="text1"/>
        </w:rPr>
      </w:pPr>
      <w:r>
        <w:rPr>
          <w:rFonts w:ascii="Times New Roman" w:hAnsi="Times New Roman" w:cs="Times New Roman"/>
          <w:color w:val="000000" w:themeColor="text1"/>
        </w:rPr>
        <w:t>a</w:t>
      </w:r>
    </w:p>
    <w:p w14:paraId="66EF770E" w14:textId="77777777" w:rsidR="00382F12" w:rsidRDefault="00671763">
      <w:pPr>
        <w:spacing w:after="0" w:line="276" w:lineRule="auto"/>
        <w:jc w:val="both"/>
      </w:pPr>
      <w:r>
        <w:rPr>
          <w:rFonts w:ascii="Times New Roman" w:hAnsi="Times New Roman" w:cs="Times New Roman"/>
          <w:i/>
          <w:iCs/>
          <w:color w:val="000000" w:themeColor="text1"/>
        </w:rPr>
        <w:t xml:space="preserve">__________________   z siedzibą w ___________, ul. ___________, __-___ __________, wpisaną do rejestru przedsiębiorców Krajowego Rejestru Sądowego prowadzonego przez Sąd Rejonowy ___________, __ Wydział Gospodarczy Krajowego Rejestru Sądowego pod nr KRS __________, </w:t>
      </w:r>
      <w:r>
        <w:rPr>
          <w:rFonts w:ascii="Times New Roman" w:hAnsi="Times New Roman" w:cs="Times New Roman"/>
          <w:i/>
          <w:iCs/>
          <w:color w:val="000000" w:themeColor="text1"/>
        </w:rPr>
        <w:br/>
        <w:t>NIP ___________, REGON ___________, o kapitale zakładowym ___________, którą reprezentuje:</w:t>
      </w:r>
    </w:p>
    <w:p w14:paraId="0BB739FE" w14:textId="77777777" w:rsidR="00382F12" w:rsidRDefault="00671763">
      <w:pPr>
        <w:spacing w:after="0" w:line="276" w:lineRule="auto"/>
        <w:jc w:val="both"/>
      </w:pPr>
      <w:r>
        <w:rPr>
          <w:rFonts w:ascii="Times New Roman" w:hAnsi="Times New Roman" w:cs="Times New Roman"/>
          <w:i/>
          <w:iCs/>
          <w:color w:val="000000" w:themeColor="text1"/>
        </w:rPr>
        <w:t>1.</w:t>
      </w:r>
      <w:r>
        <w:rPr>
          <w:rFonts w:ascii="Times New Roman" w:hAnsi="Times New Roman" w:cs="Times New Roman"/>
          <w:i/>
          <w:iCs/>
          <w:color w:val="000000" w:themeColor="text1"/>
        </w:rPr>
        <w:tab/>
        <w:t>________________ – ________________,</w:t>
      </w:r>
    </w:p>
    <w:p w14:paraId="0F3879F4" w14:textId="77777777" w:rsidR="00382F12" w:rsidRDefault="00671763">
      <w:pPr>
        <w:spacing w:after="0" w:line="276" w:lineRule="auto"/>
        <w:jc w:val="both"/>
      </w:pPr>
      <w:r>
        <w:rPr>
          <w:rFonts w:ascii="Times New Roman" w:hAnsi="Times New Roman" w:cs="Times New Roman"/>
          <w:i/>
          <w:iCs/>
          <w:color w:val="000000" w:themeColor="text1"/>
        </w:rPr>
        <w:t>2.</w:t>
      </w:r>
      <w:r>
        <w:rPr>
          <w:rFonts w:ascii="Times New Roman" w:hAnsi="Times New Roman" w:cs="Times New Roman"/>
          <w:i/>
          <w:iCs/>
          <w:color w:val="000000" w:themeColor="text1"/>
        </w:rPr>
        <w:tab/>
        <w:t>________________ – ________________,</w:t>
      </w:r>
    </w:p>
    <w:p w14:paraId="04AB2D5B" w14:textId="77777777" w:rsidR="00382F12" w:rsidRDefault="00671763">
      <w:pPr>
        <w:spacing w:after="0" w:line="276" w:lineRule="auto"/>
      </w:pPr>
      <w:r>
        <w:rPr>
          <w:rFonts w:ascii="Times New Roman" w:hAnsi="Times New Roman" w:cs="Times New Roman"/>
          <w:i/>
          <w:iCs/>
        </w:rPr>
        <w:t>[W przypadku, gdy Wykonawcę reprezentuje pełnomocnik nieujawniony w KRS na podstawie pełnomocnictwa dołączonego do umowy]</w:t>
      </w:r>
    </w:p>
    <w:p w14:paraId="35F7B9E0" w14:textId="77777777" w:rsidR="00382F12" w:rsidRDefault="00671763">
      <w:pPr>
        <w:spacing w:after="0" w:line="276" w:lineRule="auto"/>
      </w:pPr>
      <w:r>
        <w:rPr>
          <w:rFonts w:ascii="Times New Roman" w:hAnsi="Times New Roman" w:cs="Times New Roman"/>
          <w:i/>
          <w:iCs/>
        </w:rPr>
        <w:t xml:space="preserve">________________ – Pełnomocnik, na podstawie załączonego do umowy pełnomocnictwa, </w:t>
      </w:r>
    </w:p>
    <w:p w14:paraId="7BA29A97" w14:textId="77777777" w:rsidR="00382F12" w:rsidRDefault="00671763">
      <w:pPr>
        <w:spacing w:after="0" w:line="276" w:lineRule="auto"/>
      </w:pPr>
      <w:r>
        <w:rPr>
          <w:rFonts w:ascii="Times New Roman" w:hAnsi="Times New Roman" w:cs="Times New Roman"/>
          <w:i/>
          <w:iCs/>
        </w:rPr>
        <w:t>zwaną dalej „Wykonawcą”.</w:t>
      </w:r>
    </w:p>
    <w:p w14:paraId="2811995B" w14:textId="77777777" w:rsidR="00382F12" w:rsidRDefault="00671763">
      <w:pPr>
        <w:spacing w:after="0" w:line="276" w:lineRule="auto"/>
        <w:rPr>
          <w:rFonts w:ascii="Times New Roman" w:hAnsi="Times New Roman" w:cs="Times New Roman"/>
          <w:i/>
          <w:iCs/>
        </w:rPr>
      </w:pPr>
      <w:r>
        <w:rPr>
          <w:rFonts w:ascii="Times New Roman" w:hAnsi="Times New Roman" w:cs="Times New Roman"/>
          <w:i/>
          <w:iCs/>
        </w:rPr>
        <w:t>lub</w:t>
      </w:r>
    </w:p>
    <w:p w14:paraId="4634ED55" w14:textId="77777777" w:rsidR="00382F12" w:rsidRDefault="00671763">
      <w:pPr>
        <w:spacing w:after="0" w:line="276" w:lineRule="auto"/>
      </w:pPr>
      <w:r>
        <w:rPr>
          <w:rFonts w:ascii="Times New Roman" w:hAnsi="Times New Roman" w:cs="Times New Roman"/>
          <w:i/>
          <w:iCs/>
        </w:rPr>
        <w:t>[W przypadku, gdy Wykonawca jest osobą fizyczną prowadzącą działalność gospodarczą]</w:t>
      </w:r>
    </w:p>
    <w:p w14:paraId="7781B556" w14:textId="77777777" w:rsidR="00382F12" w:rsidRDefault="00671763">
      <w:pPr>
        <w:spacing w:after="0" w:line="276" w:lineRule="auto"/>
        <w:rPr>
          <w:rFonts w:ascii="Times New Roman" w:hAnsi="Times New Roman" w:cs="Times New Roman"/>
          <w:i/>
          <w:iCs/>
          <w:color w:val="000000" w:themeColor="text1"/>
        </w:rPr>
      </w:pPr>
      <w:r>
        <w:rPr>
          <w:rFonts w:ascii="Times New Roman" w:hAnsi="Times New Roman" w:cs="Times New Roman"/>
          <w:i/>
          <w:iCs/>
        </w:rPr>
        <w:t>_________ __________ prowadzącą/cym działalność gospodarczą pod firmą: ____________________ z siedzibą w ___________, ul. ___________, __-___ __________, NIP</w:t>
      </w:r>
      <w:r>
        <w:rPr>
          <w:rFonts w:ascii="Times New Roman" w:hAnsi="Times New Roman" w:cs="Times New Roman"/>
          <w:i/>
          <w:iCs/>
          <w:color w:val="000000" w:themeColor="text1"/>
        </w:rPr>
        <w:t xml:space="preserve"> ___________, REGON ___________, działając-ą/ym osobiście / któr-ą/ego reprezentuje ___________ ___________ jako pełnomocnik na podstawie załączonego do umowy pełnomocnictwa,</w:t>
      </w:r>
    </w:p>
    <w:p w14:paraId="46168DD1" w14:textId="77777777" w:rsidR="00382F12" w:rsidRDefault="00671763">
      <w:pPr>
        <w:spacing w:after="0" w:line="276" w:lineRule="auto"/>
        <w:jc w:val="both"/>
        <w:rPr>
          <w:rFonts w:ascii="Times New Roman" w:hAnsi="Times New Roman" w:cs="Times New Roman"/>
          <w:i/>
          <w:iCs/>
          <w:color w:val="000000" w:themeColor="text1"/>
        </w:rPr>
      </w:pPr>
      <w:r>
        <w:rPr>
          <w:rFonts w:ascii="Times New Roman" w:hAnsi="Times New Roman" w:cs="Times New Roman"/>
          <w:i/>
          <w:iCs/>
          <w:color w:val="000000" w:themeColor="text1"/>
        </w:rPr>
        <w:t xml:space="preserve">zwan-ą/ym dalej </w:t>
      </w:r>
      <w:r>
        <w:rPr>
          <w:rFonts w:ascii="Times New Roman" w:hAnsi="Times New Roman" w:cs="Times New Roman"/>
          <w:b/>
          <w:bCs/>
          <w:i/>
          <w:iCs/>
          <w:color w:val="000000" w:themeColor="text1"/>
        </w:rPr>
        <w:t>„Wykonawcą”</w:t>
      </w:r>
    </w:p>
    <w:p w14:paraId="6A4B6237" w14:textId="77777777" w:rsidR="00382F12" w:rsidRDefault="00382F12">
      <w:pPr>
        <w:spacing w:after="0" w:line="276" w:lineRule="auto"/>
        <w:jc w:val="both"/>
        <w:rPr>
          <w:rFonts w:ascii="Times New Roman" w:hAnsi="Times New Roman" w:cs="Times New Roman"/>
          <w:color w:val="000000" w:themeColor="text1"/>
        </w:rPr>
      </w:pPr>
    </w:p>
    <w:p w14:paraId="6903C945" w14:textId="77777777" w:rsidR="00382F12" w:rsidRDefault="00671763">
      <w:pPr>
        <w:spacing w:after="0" w:line="276" w:lineRule="auto"/>
        <w:jc w:val="both"/>
        <w:rPr>
          <w:rFonts w:ascii="Times New Roman" w:hAnsi="Times New Roman" w:cs="Times New Roman"/>
        </w:rPr>
      </w:pPr>
      <w:r>
        <w:rPr>
          <w:rFonts w:ascii="Times New Roman" w:hAnsi="Times New Roman" w:cs="Times New Roman"/>
          <w:color w:val="000000" w:themeColor="text1"/>
        </w:rPr>
        <w:t>wyłonionym w wyniku przeprowadzenia postępowania o udzielenie zamówienia publicznego w trybie podstawowym z negocjacjami zgodnie z ustawą z dnia 11 września 2019 r. Prawo zamówień publicznych</w:t>
      </w:r>
      <w:r>
        <w:rPr>
          <w:rFonts w:ascii="Times New Roman" w:hAnsi="Times New Roman" w:cs="Times New Roman"/>
        </w:rPr>
        <w:t xml:space="preserve"> (</w:t>
      </w:r>
      <w:bookmarkStart w:id="0" w:name="_Hlk139352098"/>
      <w:r>
        <w:rPr>
          <w:rFonts w:ascii="Times New Roman" w:hAnsi="Times New Roman" w:cs="Times New Roman"/>
        </w:rPr>
        <w:t xml:space="preserve">t.j. Dz. U. z 2024 r. poz. 1320, z 2025 r. poz. 620) </w:t>
      </w:r>
      <w:bookmarkEnd w:id="0"/>
      <w:r>
        <w:rPr>
          <w:rFonts w:ascii="Times New Roman" w:hAnsi="Times New Roman" w:cs="Times New Roman"/>
          <w:color w:val="000000" w:themeColor="text1"/>
        </w:rPr>
        <w:t>dalej zwaną ustawą Pzp.</w:t>
      </w:r>
    </w:p>
    <w:p w14:paraId="514D4E7B" w14:textId="77777777" w:rsidR="00382F12" w:rsidRDefault="00382F12">
      <w:pPr>
        <w:spacing w:after="0" w:line="276" w:lineRule="auto"/>
        <w:jc w:val="both"/>
        <w:rPr>
          <w:rFonts w:ascii="Times New Roman" w:hAnsi="Times New Roman" w:cs="Times New Roman"/>
          <w:color w:val="000000" w:themeColor="text1"/>
        </w:rPr>
      </w:pPr>
    </w:p>
    <w:p w14:paraId="1DC8AC89" w14:textId="77777777" w:rsidR="00382F12" w:rsidRDefault="00671763">
      <w:pPr>
        <w:spacing w:after="0" w:line="276" w:lineRule="auto"/>
        <w:jc w:val="both"/>
        <w:rPr>
          <w:rFonts w:ascii="Times New Roman" w:hAnsi="Times New Roman" w:cs="Times New Roman"/>
          <w:b/>
          <w:i/>
          <w:iCs/>
          <w:color w:val="000000" w:themeColor="text1"/>
        </w:rPr>
      </w:pPr>
      <w:r>
        <w:rPr>
          <w:rFonts w:ascii="Times New Roman" w:hAnsi="Times New Roman" w:cs="Times New Roman"/>
          <w:color w:val="000000" w:themeColor="text1"/>
        </w:rPr>
        <w:t xml:space="preserve">Zamawiający i Wykonawca są również w dalszej treści umowy zwani łącznie </w:t>
      </w:r>
      <w:r>
        <w:rPr>
          <w:rFonts w:ascii="Times New Roman" w:hAnsi="Times New Roman" w:cs="Times New Roman"/>
          <w:b/>
          <w:i/>
          <w:iCs/>
          <w:color w:val="000000" w:themeColor="text1"/>
        </w:rPr>
        <w:t>„Stronami”</w:t>
      </w:r>
      <w:r>
        <w:rPr>
          <w:rFonts w:ascii="Times New Roman" w:hAnsi="Times New Roman" w:cs="Times New Roman"/>
          <w:b/>
          <w:color w:val="000000" w:themeColor="text1"/>
        </w:rPr>
        <w:t xml:space="preserve"> </w:t>
      </w:r>
      <w:r>
        <w:rPr>
          <w:rFonts w:ascii="Times New Roman" w:hAnsi="Times New Roman" w:cs="Times New Roman"/>
          <w:color w:val="000000" w:themeColor="text1"/>
        </w:rPr>
        <w:t xml:space="preserve">, a każdy </w:t>
      </w:r>
      <w:r>
        <w:rPr>
          <w:rFonts w:ascii="Times New Roman" w:hAnsi="Times New Roman" w:cs="Times New Roman"/>
          <w:color w:val="000000" w:themeColor="text1"/>
        </w:rPr>
        <w:br/>
        <w:t xml:space="preserve">z osobna </w:t>
      </w:r>
      <w:r>
        <w:rPr>
          <w:rFonts w:ascii="Times New Roman" w:hAnsi="Times New Roman" w:cs="Times New Roman"/>
          <w:b/>
          <w:i/>
          <w:iCs/>
          <w:color w:val="000000" w:themeColor="text1"/>
        </w:rPr>
        <w:t>„Stroną”.</w:t>
      </w:r>
    </w:p>
    <w:p w14:paraId="368FD42B" w14:textId="77777777" w:rsidR="00382F12" w:rsidRDefault="00671763">
      <w:pPr>
        <w:spacing w:after="0"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 1. PRZEDMIOT UMOWY</w:t>
      </w:r>
    </w:p>
    <w:p w14:paraId="46CB4BA4" w14:textId="77777777" w:rsidR="00382F12" w:rsidRDefault="00671763">
      <w:pPr>
        <w:spacing w:after="0"/>
        <w:jc w:val="both"/>
        <w:rPr>
          <w:rFonts w:ascii="Times New Roman" w:eastAsia="Times New Roman" w:hAnsi="Times New Roman" w:cs="Times New Roman"/>
          <w:b/>
          <w:i/>
          <w:iCs/>
          <w:color w:val="000000" w:themeColor="text1"/>
        </w:rPr>
      </w:pPr>
      <w:r>
        <w:rPr>
          <w:rFonts w:ascii="Times New Roman" w:eastAsia="Times New Roman" w:hAnsi="Times New Roman" w:cs="Times New Roman"/>
          <w:color w:val="000000" w:themeColor="text1"/>
        </w:rPr>
        <w:t>Zamawiający powierza, a Wykonawca przyjmuje do wykonania roboty budowlane, które stanowią zadanie pn.:</w:t>
      </w:r>
      <w:r>
        <w:rPr>
          <w:rFonts w:ascii="Times New Roman" w:eastAsia="Times New Roman" w:hAnsi="Times New Roman" w:cs="Times New Roman"/>
          <w:b/>
          <w:bCs/>
          <w:i/>
          <w:iCs/>
          <w:color w:val="000000" w:themeColor="text1"/>
        </w:rPr>
        <w:t xml:space="preserve"> „</w:t>
      </w:r>
      <w:r w:rsidR="00F0776F" w:rsidRPr="00F0776F">
        <w:rPr>
          <w:rFonts w:ascii="Times New Roman" w:eastAsia="Times New Roman" w:hAnsi="Times New Roman" w:cs="Times New Roman"/>
          <w:b/>
          <w:bCs/>
          <w:i/>
          <w:iCs/>
          <w:color w:val="000000" w:themeColor="text1"/>
        </w:rPr>
        <w:t>„Bieżąca konserwacja przepustu na drodze gminnej zlokalizowanego na działce nr 392/2 w Smardzowicach”</w:t>
      </w:r>
      <w:r w:rsidR="00F0776F">
        <w:rPr>
          <w:rFonts w:ascii="Times New Roman" w:eastAsia="Times New Roman" w:hAnsi="Times New Roman" w:cs="Times New Roman"/>
          <w:b/>
          <w:i/>
        </w:rPr>
        <w:t xml:space="preserve"> </w:t>
      </w:r>
      <w:r>
        <w:rPr>
          <w:rFonts w:ascii="Times New Roman" w:eastAsia="Times New Roman" w:hAnsi="Times New Roman" w:cs="Times New Roman"/>
          <w:bCs/>
          <w:color w:val="000000" w:themeColor="text1"/>
        </w:rPr>
        <w:t>w zakresie szczegółowo określonym w niniejszej umowie, a także w szczególności w O</w:t>
      </w:r>
      <w:r>
        <w:rPr>
          <w:rFonts w:ascii="Times New Roman" w:eastAsia="Times New Roman" w:hAnsi="Times New Roman" w:cs="Times New Roman"/>
          <w:color w:val="000000" w:themeColor="text1"/>
        </w:rPr>
        <w:t xml:space="preserve">fercie Wykonawcy, Specyfikacji Warunków Zamówienia (SWZ) wraz z załącznikami, </w:t>
      </w:r>
      <w:r>
        <w:rPr>
          <w:rFonts w:ascii="Times New Roman" w:hAnsi="Times New Roman" w:cs="Times New Roman"/>
          <w:bCs/>
          <w:color w:val="000000" w:themeColor="text1"/>
        </w:rPr>
        <w:t>za wynagrodzeniem określonym w § 8.</w:t>
      </w:r>
    </w:p>
    <w:p w14:paraId="00219A24" w14:textId="77777777" w:rsidR="00382F12" w:rsidRDefault="00382F12">
      <w:pPr>
        <w:spacing w:after="0" w:line="276" w:lineRule="auto"/>
        <w:rPr>
          <w:rFonts w:ascii="Times New Roman" w:hAnsi="Times New Roman" w:cs="Times New Roman"/>
          <w:color w:val="000000" w:themeColor="text1"/>
        </w:rPr>
      </w:pPr>
    </w:p>
    <w:p w14:paraId="2422F61A" w14:textId="77777777" w:rsidR="00382F12" w:rsidRDefault="00671763">
      <w:pPr>
        <w:spacing w:after="0"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 2. TERMIN REALIZACJI UMOWY</w:t>
      </w:r>
    </w:p>
    <w:p w14:paraId="6C47FE90" w14:textId="77777777" w:rsidR="00382F12" w:rsidRDefault="00671763">
      <w:pPr>
        <w:pStyle w:val="Akapitzlist"/>
        <w:numPr>
          <w:ilvl w:val="0"/>
          <w:numId w:val="17"/>
        </w:numPr>
        <w:tabs>
          <w:tab w:val="left" w:pos="-360"/>
        </w:tabs>
        <w:spacing w:after="0" w:line="276" w:lineRule="auto"/>
        <w:ind w:left="142" w:hanging="284"/>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Wykonawca zobowiązuje się do wykonania przedmiotu umowy w terminie do dnia </w:t>
      </w:r>
      <w:r w:rsidR="00193B7E">
        <w:rPr>
          <w:rFonts w:ascii="Times New Roman" w:eastAsia="Times New Roman" w:hAnsi="Times New Roman" w:cs="Times New Roman"/>
          <w:b/>
          <w:bCs/>
          <w:color w:val="000000" w:themeColor="text1"/>
        </w:rPr>
        <w:t xml:space="preserve">...........................................   </w:t>
      </w:r>
      <w:r w:rsidR="00193B7E">
        <w:rPr>
          <w:rFonts w:ascii="Times New Roman" w:eastAsia="Times New Roman" w:hAnsi="Times New Roman" w:cs="Times New Roman"/>
          <w:bCs/>
          <w:color w:val="000000" w:themeColor="text1"/>
        </w:rPr>
        <w:t>(90 dni od dnia podpisania umowy)</w:t>
      </w:r>
    </w:p>
    <w:p w14:paraId="20FDCE9A" w14:textId="77777777" w:rsidR="00382F12" w:rsidRDefault="00671763">
      <w:pPr>
        <w:pStyle w:val="Akapitzlist"/>
        <w:numPr>
          <w:ilvl w:val="0"/>
          <w:numId w:val="17"/>
        </w:numPr>
        <w:tabs>
          <w:tab w:val="left" w:pos="-360"/>
        </w:tabs>
        <w:spacing w:after="0" w:line="276" w:lineRule="auto"/>
        <w:ind w:left="142" w:hanging="284"/>
        <w:jc w:val="both"/>
        <w:rPr>
          <w:rFonts w:ascii="Times New Roman" w:eastAsia="Times New Roman" w:hAnsi="Times New Roman" w:cs="Times New Roman"/>
          <w:color w:val="000000" w:themeColor="text1"/>
        </w:rPr>
      </w:pPr>
      <w:r>
        <w:rPr>
          <w:rFonts w:ascii="Times New Roman" w:hAnsi="Times New Roman" w:cs="Times New Roman"/>
          <w:color w:val="000000" w:themeColor="text1"/>
        </w:rPr>
        <w:t>Za datę wykonania zamówienia uznaje się datę podpisania końcowego protokołu odbioru bez</w:t>
      </w:r>
      <w:r w:rsidR="000200DF">
        <w:rPr>
          <w:rFonts w:ascii="Times New Roman" w:hAnsi="Times New Roman" w:cs="Times New Roman"/>
          <w:color w:val="000000" w:themeColor="text1"/>
        </w:rPr>
        <w:t xml:space="preserve"> istotnych</w:t>
      </w:r>
      <w:r>
        <w:rPr>
          <w:rFonts w:ascii="Times New Roman" w:hAnsi="Times New Roman" w:cs="Times New Roman"/>
          <w:color w:val="000000" w:themeColor="text1"/>
        </w:rPr>
        <w:t xml:space="preserve"> zastrzeżeń.</w:t>
      </w:r>
    </w:p>
    <w:p w14:paraId="43EBC030" w14:textId="77777777" w:rsidR="00382F12" w:rsidRDefault="00671763">
      <w:pPr>
        <w:pStyle w:val="Akapitzlist"/>
        <w:numPr>
          <w:ilvl w:val="0"/>
          <w:numId w:val="17"/>
        </w:numPr>
        <w:tabs>
          <w:tab w:val="left" w:pos="-360"/>
        </w:tabs>
        <w:spacing w:after="0" w:line="276" w:lineRule="auto"/>
        <w:ind w:left="142" w:hanging="284"/>
        <w:jc w:val="both"/>
        <w:rPr>
          <w:rFonts w:ascii="Times New Roman" w:eastAsia="Times New Roman" w:hAnsi="Times New Roman" w:cs="Times New Roman"/>
          <w:color w:val="000000" w:themeColor="text1"/>
        </w:rPr>
      </w:pPr>
      <w:bookmarkStart w:id="1" w:name="_Hlk73895904"/>
      <w:r>
        <w:rPr>
          <w:rFonts w:ascii="Times New Roman" w:hAnsi="Times New Roman" w:cs="Times New Roman"/>
          <w:color w:val="000000" w:themeColor="text1"/>
        </w:rPr>
        <w:lastRenderedPageBreak/>
        <w:t xml:space="preserve">Wykonawca w terminie 3 dni roboczych od daty zawarcia umowy przedłoży Zamawiającemu </w:t>
      </w:r>
      <w:r w:rsidRPr="00A77F1C">
        <w:rPr>
          <w:rFonts w:ascii="Times New Roman" w:hAnsi="Times New Roman" w:cs="Times New Roman"/>
          <w:strike/>
          <w:color w:val="000000" w:themeColor="text1"/>
        </w:rPr>
        <w:t>tygodniowy</w:t>
      </w:r>
      <w:r>
        <w:rPr>
          <w:rFonts w:ascii="Times New Roman" w:hAnsi="Times New Roman" w:cs="Times New Roman"/>
          <w:color w:val="000000" w:themeColor="text1"/>
        </w:rPr>
        <w:t xml:space="preserve"> harmonogram prac, który podlega zatwierdzeniu przez inspektora nadzoru. </w:t>
      </w:r>
      <w:bookmarkEnd w:id="1"/>
    </w:p>
    <w:p w14:paraId="4638CDE6" w14:textId="77777777" w:rsidR="00382F12" w:rsidRDefault="00382F12">
      <w:pPr>
        <w:pStyle w:val="Akapitzlist"/>
        <w:tabs>
          <w:tab w:val="left" w:pos="-360"/>
        </w:tabs>
        <w:spacing w:after="0" w:line="276" w:lineRule="auto"/>
        <w:ind w:left="142"/>
        <w:jc w:val="both"/>
        <w:rPr>
          <w:rFonts w:ascii="Times New Roman" w:eastAsia="Times New Roman" w:hAnsi="Times New Roman" w:cs="Times New Roman"/>
          <w:color w:val="000000" w:themeColor="text1"/>
        </w:rPr>
      </w:pPr>
    </w:p>
    <w:p w14:paraId="0C3FCFF1" w14:textId="77777777" w:rsidR="00382F12" w:rsidRDefault="00671763">
      <w:pPr>
        <w:pStyle w:val="Akapitzlist"/>
        <w:spacing w:after="0" w:line="276" w:lineRule="auto"/>
        <w:ind w:left="0"/>
        <w:jc w:val="center"/>
        <w:rPr>
          <w:rFonts w:ascii="Times New Roman" w:hAnsi="Times New Roman" w:cs="Times New Roman"/>
          <w:b/>
          <w:color w:val="000000" w:themeColor="text1"/>
        </w:rPr>
      </w:pPr>
      <w:r>
        <w:rPr>
          <w:rFonts w:ascii="Times New Roman" w:hAnsi="Times New Roman" w:cs="Times New Roman"/>
          <w:b/>
          <w:bCs/>
          <w:color w:val="000000" w:themeColor="text1"/>
        </w:rPr>
        <w:t xml:space="preserve">§ </w:t>
      </w:r>
      <w:r>
        <w:rPr>
          <w:rFonts w:ascii="Times New Roman" w:hAnsi="Times New Roman" w:cs="Times New Roman"/>
          <w:b/>
          <w:color w:val="000000" w:themeColor="text1"/>
        </w:rPr>
        <w:t>3.ZASADY WYKONANIA UMOWY</w:t>
      </w:r>
    </w:p>
    <w:p w14:paraId="07190CCC" w14:textId="77777777" w:rsidR="00382F12" w:rsidRDefault="00671763" w:rsidP="00B74D40">
      <w:pPr>
        <w:numPr>
          <w:ilvl w:val="0"/>
          <w:numId w:val="19"/>
        </w:numPr>
        <w:tabs>
          <w:tab w:val="left" w:pos="0"/>
        </w:tabs>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zobowiązany jest wykonać przedmiot umowy zgodnie dokumentami wymienianymi w § 1, a także zgodnie z warunkami wynikającymi z przepisów technicznych i ustawy z dnia 7 lipca 1994 Prawo budowlane (t.j. Dz. U. z 2025 r. poz. 418), zwanej dalej „ustawą Prawo budowlane”, wymaganiami wynikającymi z obowiązujących norm i aprobat technicznych, zgodnie z zasadami sztuki budowlanej i należytą starannością oraz obowiązującymi standardami, etyką zawodową, przepisami prawa oraz postanowieniami niniejszej umowy.</w:t>
      </w:r>
    </w:p>
    <w:p w14:paraId="670CA315" w14:textId="77777777" w:rsidR="00382F12" w:rsidRDefault="00671763" w:rsidP="00B74D40">
      <w:pPr>
        <w:numPr>
          <w:ilvl w:val="0"/>
          <w:numId w:val="2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ponosi pełną odpowiedzialność za zapewnienie i przestrzeganie warunków bezpieczeństwa w czasie wykonywania robót.</w:t>
      </w:r>
    </w:p>
    <w:p w14:paraId="6AD94693" w14:textId="77777777" w:rsidR="00382F12" w:rsidRDefault="00671763" w:rsidP="00B74D40">
      <w:pPr>
        <w:numPr>
          <w:ilvl w:val="0"/>
          <w:numId w:val="21"/>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poniesie wszelkie koszty wynikłe w szczególności ze:</w:t>
      </w:r>
    </w:p>
    <w:p w14:paraId="2C756F76" w14:textId="77777777" w:rsidR="00382F12" w:rsidRDefault="00671763">
      <w:pPr>
        <w:pStyle w:val="Standard"/>
        <w:numPr>
          <w:ilvl w:val="1"/>
          <w:numId w:val="10"/>
        </w:numPr>
        <w:spacing w:line="276" w:lineRule="auto"/>
        <w:ind w:left="284" w:right="51" w:hanging="284"/>
        <w:jc w:val="both"/>
        <w:textAlignment w:val="auto"/>
        <w:rPr>
          <w:rFonts w:cs="Times New Roman"/>
          <w:color w:val="000000" w:themeColor="text1"/>
          <w:sz w:val="22"/>
          <w:szCs w:val="22"/>
        </w:rPr>
      </w:pPr>
      <w:r>
        <w:rPr>
          <w:rFonts w:cs="Times New Roman"/>
          <w:color w:val="000000" w:themeColor="text1"/>
          <w:sz w:val="22"/>
          <w:szCs w:val="22"/>
        </w:rPr>
        <w:t>szkód i następstw nieszczęśliwych wypadków dotyczących pracowników Wykonawcy i osób trzecich przebywających w zasięgu prowadzonych robót,</w:t>
      </w:r>
    </w:p>
    <w:p w14:paraId="3041D7A9" w14:textId="77777777" w:rsidR="00382F12" w:rsidRDefault="00671763">
      <w:pPr>
        <w:pStyle w:val="Standard"/>
        <w:numPr>
          <w:ilvl w:val="1"/>
          <w:numId w:val="10"/>
        </w:numPr>
        <w:spacing w:line="276" w:lineRule="auto"/>
        <w:ind w:left="284" w:right="51" w:hanging="284"/>
        <w:jc w:val="both"/>
        <w:textAlignment w:val="auto"/>
        <w:rPr>
          <w:rFonts w:cs="Times New Roman"/>
          <w:color w:val="000000" w:themeColor="text1"/>
          <w:sz w:val="22"/>
          <w:szCs w:val="22"/>
        </w:rPr>
      </w:pPr>
      <w:r>
        <w:rPr>
          <w:rFonts w:cs="Times New Roman"/>
          <w:color w:val="000000" w:themeColor="text1"/>
          <w:sz w:val="22"/>
          <w:szCs w:val="22"/>
        </w:rPr>
        <w:t xml:space="preserve">zniszczeń oraz innych zdarzeń losowych w odniesieniu do robót, obiektów, materiałów, sprzętu </w:t>
      </w:r>
      <w:r>
        <w:rPr>
          <w:rFonts w:cs="Times New Roman"/>
          <w:color w:val="000000" w:themeColor="text1"/>
          <w:sz w:val="22"/>
          <w:szCs w:val="22"/>
        </w:rPr>
        <w:br/>
        <w:t>i innego mienia ruchomego związanego z prowadzeniem robót,</w:t>
      </w:r>
    </w:p>
    <w:p w14:paraId="68FB4768" w14:textId="77777777" w:rsidR="00382F12" w:rsidRDefault="00671763">
      <w:pPr>
        <w:pStyle w:val="Standard"/>
        <w:numPr>
          <w:ilvl w:val="1"/>
          <w:numId w:val="10"/>
        </w:numPr>
        <w:spacing w:line="276" w:lineRule="auto"/>
        <w:ind w:left="284" w:right="51" w:hanging="284"/>
        <w:textAlignment w:val="auto"/>
        <w:rPr>
          <w:rFonts w:cs="Times New Roman"/>
          <w:color w:val="000000" w:themeColor="text1"/>
          <w:sz w:val="22"/>
          <w:szCs w:val="22"/>
        </w:rPr>
      </w:pPr>
      <w:r>
        <w:rPr>
          <w:rFonts w:cs="Times New Roman"/>
          <w:color w:val="000000" w:themeColor="text1"/>
          <w:sz w:val="22"/>
          <w:szCs w:val="22"/>
        </w:rPr>
        <w:t>zniszczeń własności prywatnej spowodowanej działaniem lub niedopatrzeniem Wykonawcy.</w:t>
      </w:r>
    </w:p>
    <w:p w14:paraId="0AEF58E5" w14:textId="77777777" w:rsidR="00382F12" w:rsidRDefault="00671763" w:rsidP="00B74D40">
      <w:pPr>
        <w:pStyle w:val="Standard"/>
        <w:widowControl/>
        <w:numPr>
          <w:ilvl w:val="0"/>
          <w:numId w:val="22"/>
        </w:numPr>
        <w:spacing w:line="276" w:lineRule="auto"/>
        <w:ind w:left="0" w:hanging="284"/>
        <w:jc w:val="both"/>
        <w:textAlignment w:val="auto"/>
        <w:rPr>
          <w:rFonts w:cs="Times New Roman"/>
          <w:color w:val="000000" w:themeColor="text1"/>
          <w:sz w:val="22"/>
          <w:szCs w:val="22"/>
        </w:rPr>
      </w:pPr>
      <w:r>
        <w:rPr>
          <w:rFonts w:cs="Times New Roman"/>
          <w:color w:val="000000" w:themeColor="text1"/>
          <w:sz w:val="22"/>
          <w:szCs w:val="22"/>
        </w:rPr>
        <w:t xml:space="preserve">Wykonawca zobowiązany jest właściwie oznakować teren na czas wykonywania robót – </w:t>
      </w:r>
      <w:r>
        <w:rPr>
          <w:rFonts w:cs="Times New Roman"/>
          <w:color w:val="000000" w:themeColor="text1"/>
          <w:sz w:val="22"/>
          <w:szCs w:val="22"/>
        </w:rPr>
        <w:br/>
        <w:t>i uporządkować teren budowy oraz przekazać przedmiot umowy do odbioru.</w:t>
      </w:r>
    </w:p>
    <w:p w14:paraId="1B320330" w14:textId="77777777" w:rsidR="00382F12" w:rsidRDefault="00671763" w:rsidP="00B74D40">
      <w:pPr>
        <w:pStyle w:val="Standard"/>
        <w:widowControl/>
        <w:numPr>
          <w:ilvl w:val="0"/>
          <w:numId w:val="23"/>
        </w:numPr>
        <w:spacing w:line="276" w:lineRule="auto"/>
        <w:ind w:left="0" w:hanging="284"/>
        <w:jc w:val="both"/>
        <w:textAlignment w:val="auto"/>
        <w:rPr>
          <w:rFonts w:cs="Times New Roman"/>
          <w:color w:val="000000" w:themeColor="text1"/>
          <w:sz w:val="22"/>
          <w:szCs w:val="22"/>
        </w:rPr>
      </w:pPr>
      <w:r>
        <w:rPr>
          <w:rFonts w:cs="Times New Roman"/>
          <w:color w:val="000000" w:themeColor="text1"/>
          <w:sz w:val="22"/>
          <w:szCs w:val="22"/>
        </w:rPr>
        <w:t xml:space="preserve">Do obowiązków Wykonawcy należy w szczególności: </w:t>
      </w:r>
    </w:p>
    <w:p w14:paraId="68B1128A" w14:textId="77777777" w:rsidR="00382F12" w:rsidRDefault="00671763" w:rsidP="00B74D40">
      <w:pPr>
        <w:numPr>
          <w:ilvl w:val="0"/>
          <w:numId w:val="24"/>
        </w:numPr>
        <w:spacing w:after="0" w:line="276" w:lineRule="auto"/>
        <w:ind w:left="284" w:hanging="284"/>
        <w:jc w:val="both"/>
        <w:rPr>
          <w:rFonts w:ascii="Times New Roman" w:hAnsi="Times New Roman" w:cs="Times New Roman"/>
          <w:b/>
          <w:bCs/>
          <w:color w:val="000000" w:themeColor="text1"/>
        </w:rPr>
      </w:pPr>
      <w:r>
        <w:rPr>
          <w:rFonts w:ascii="Times New Roman" w:hAnsi="Times New Roman" w:cs="Times New Roman"/>
          <w:b/>
          <w:bCs/>
          <w:color w:val="000000" w:themeColor="text1"/>
        </w:rPr>
        <w:t xml:space="preserve">przedłożenie przed przystąpieniem do wykonywania robót budowlanych oświadczenia kierownika budowy o przyjęciu obowiązku kierowania budową, zgodnie z ustawą Prawo budowlane, </w:t>
      </w:r>
    </w:p>
    <w:p w14:paraId="6C212A9F" w14:textId="77777777" w:rsidR="00382F12" w:rsidRDefault="00671763" w:rsidP="00B74D40">
      <w:pPr>
        <w:numPr>
          <w:ilvl w:val="0"/>
          <w:numId w:val="25"/>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zorganizowanie i utrzymywanie na koszt własny terenu budowy wraz z jego zapleczem, a po zakończeniu budowy przywrócenie terenu do stanu pierwotnego i przekazanie Zamawiającemu, </w:t>
      </w:r>
    </w:p>
    <w:p w14:paraId="4F6D0494" w14:textId="77777777" w:rsidR="00382F12" w:rsidRDefault="00671763" w:rsidP="00B74D40">
      <w:pPr>
        <w:numPr>
          <w:ilvl w:val="0"/>
          <w:numId w:val="26"/>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właściwy nadzór i przestrzeganie przepisów związanych z wykonaniem przedmiotu umowy w zakresie bezpieczeństwa i higieny pracy i przepisów ppoż.; </w:t>
      </w:r>
    </w:p>
    <w:p w14:paraId="2455947C" w14:textId="77777777" w:rsidR="00382F12" w:rsidRDefault="00671763" w:rsidP="00B74D40">
      <w:pPr>
        <w:numPr>
          <w:ilvl w:val="0"/>
          <w:numId w:val="27"/>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utrzymywanie czystości i porządku oraz prowadzenie gospodarki odpadami zgodnie z obowiązującymi przepisami,</w:t>
      </w:r>
    </w:p>
    <w:p w14:paraId="022E100C" w14:textId="77777777" w:rsidR="00382F12" w:rsidRDefault="00671763" w:rsidP="00B74D40">
      <w:pPr>
        <w:numPr>
          <w:ilvl w:val="0"/>
          <w:numId w:val="28"/>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zabezpieczenie przed zniszczeniem znajdującego się na budowie i niepodlegającego likwidacji zadrzewienia i innych elementów zagospodarowania terenu oraz istniejących instalacji podziemnych i nadziemnych, </w:t>
      </w:r>
    </w:p>
    <w:p w14:paraId="3C2A5C46" w14:textId="77777777" w:rsidR="00382F12" w:rsidRDefault="00671763" w:rsidP="00B74D40">
      <w:pPr>
        <w:numPr>
          <w:ilvl w:val="0"/>
          <w:numId w:val="29"/>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zabezpieczenie dróg prowadzących do terenu budowy przed zniszczeniem spowodowanym środkami transportu Wykonawcy lub jego podwykonawców, lub dalszych podwykonawców i jest zobowiązany uzyskać stosowne zezwolenie oraz zapewnić bezpieczeństwo ruchu na terenie budowy,</w:t>
      </w:r>
    </w:p>
    <w:p w14:paraId="4022C0F3" w14:textId="77777777" w:rsidR="00382F12" w:rsidRDefault="00671763" w:rsidP="00B74D40">
      <w:pPr>
        <w:numPr>
          <w:ilvl w:val="0"/>
          <w:numId w:val="30"/>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okazanie na każde żądanie Inspektora nadzoru lub Zamawiającego w stosunku do wskazanych materiałów znaków bezpieczeństwa, deklaracji zgodności lub aprobaty technicznej lub certyfikatu zgodności z Polską Normą przenoszącą normy europejskie lub normą państw członkowskich Europejskiego Obszaru Gospodarczego przenoszącą tę normę lub Polską Normą w przypadku braku Polskiej Normy przenoszącej europejskie, </w:t>
      </w:r>
    </w:p>
    <w:p w14:paraId="1050FAC1" w14:textId="77777777" w:rsidR="00382F12" w:rsidRDefault="00671763" w:rsidP="00B74D40">
      <w:pPr>
        <w:numPr>
          <w:ilvl w:val="0"/>
          <w:numId w:val="31"/>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usunięcie wszelkich wad i usterek stwierdzonych przez nadzór inwestorski w trakcie trwania robót oraz w okresie rękojmi i gwarancji w terminie nie dłuższym niż termin technicznie uzasadniony </w:t>
      </w:r>
      <w:r>
        <w:rPr>
          <w:rFonts w:ascii="Times New Roman" w:hAnsi="Times New Roman" w:cs="Times New Roman"/>
          <w:color w:val="000000" w:themeColor="text1"/>
        </w:rPr>
        <w:br/>
        <w:t xml:space="preserve">i konieczny do ich usunięcia, wyznaczony przez Zamawiającego, </w:t>
      </w:r>
    </w:p>
    <w:p w14:paraId="0DB074BD" w14:textId="77777777" w:rsidR="00382F12" w:rsidRDefault="00671763" w:rsidP="00B74D40">
      <w:pPr>
        <w:numPr>
          <w:ilvl w:val="0"/>
          <w:numId w:val="32"/>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zabezpieczenia instalacji, urządzeń i obiektów na terenie robót i w jej bezpośrednim otoczeniu, przed ich zniszczeniem lub uszkodzeniem w trakcie wykonywania robót.</w:t>
      </w:r>
    </w:p>
    <w:p w14:paraId="457B3A18" w14:textId="77777777" w:rsidR="00382F12" w:rsidRDefault="00671763" w:rsidP="00B74D40">
      <w:pPr>
        <w:numPr>
          <w:ilvl w:val="0"/>
          <w:numId w:val="33"/>
        </w:numPr>
        <w:shd w:val="clear" w:color="auto" w:fill="FFFFFF"/>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jest zobowiązany do przestrzegania przepisów ustawy o odpadach, w tym:</w:t>
      </w:r>
    </w:p>
    <w:p w14:paraId="237096D8" w14:textId="77777777" w:rsidR="00382F12" w:rsidRDefault="00671763">
      <w:pPr>
        <w:pStyle w:val="Akapitzlist"/>
        <w:numPr>
          <w:ilvl w:val="0"/>
          <w:numId w:val="11"/>
        </w:numPr>
        <w:shd w:val="clear" w:color="auto" w:fill="FFFFFF"/>
        <w:spacing w:after="0" w:line="276" w:lineRule="auto"/>
        <w:ind w:left="284" w:hanging="284"/>
        <w:jc w:val="both"/>
        <w:rPr>
          <w:rFonts w:ascii="Times New Roman" w:hAnsi="Times New Roman" w:cs="Times New Roman"/>
          <w:b/>
          <w:color w:val="000000" w:themeColor="text1"/>
          <w:u w:val="single"/>
        </w:rPr>
      </w:pPr>
      <w:r>
        <w:rPr>
          <w:rFonts w:ascii="Times New Roman" w:hAnsi="Times New Roman" w:cs="Times New Roman"/>
          <w:color w:val="000000" w:themeColor="text1"/>
        </w:rPr>
        <w:lastRenderedPageBreak/>
        <w:t>przyjmuje odpowiedzialność za powstałe w trakcie realizacji zamówienia odpady, ich segregację, transport, składowanie, utylizację,</w:t>
      </w:r>
    </w:p>
    <w:p w14:paraId="31579411" w14:textId="77777777" w:rsidR="00382F12" w:rsidRDefault="00671763">
      <w:pPr>
        <w:pStyle w:val="Akapitzlist"/>
        <w:numPr>
          <w:ilvl w:val="0"/>
          <w:numId w:val="11"/>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ponosi koszty z tytułu jw.</w:t>
      </w:r>
    </w:p>
    <w:p w14:paraId="07D8217A" w14:textId="77777777" w:rsidR="00382F12" w:rsidRDefault="00671763">
      <w:pPr>
        <w:pStyle w:val="Akapitzlist"/>
        <w:numPr>
          <w:ilvl w:val="0"/>
          <w:numId w:val="11"/>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ponosi odpowiedzialność za ewentualne szkody w środowisku, w szczególności w zakresie pokrycia ewentualnych kar, jeśli zostaną nałożone.</w:t>
      </w:r>
    </w:p>
    <w:p w14:paraId="0988FBDF" w14:textId="77777777" w:rsidR="00382F12" w:rsidRDefault="00671763" w:rsidP="00B74D40">
      <w:pPr>
        <w:numPr>
          <w:ilvl w:val="0"/>
          <w:numId w:val="34"/>
        </w:numPr>
        <w:shd w:val="clear" w:color="auto" w:fill="FFFFFF"/>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zobowiązany jest do ścisłej współpracy z powołanym Inspektorem nadzoru. Wszelkie informacje, dokumenty związane z realizacją Inwestycji Wykonawca przekazuje Zamawiającemu lub Inspektorowi nadzoru wskazanemu w §7 ust. 1.</w:t>
      </w:r>
    </w:p>
    <w:p w14:paraId="6733567A" w14:textId="77777777" w:rsidR="00382F12" w:rsidRDefault="00671763" w:rsidP="00B74D40">
      <w:pPr>
        <w:numPr>
          <w:ilvl w:val="0"/>
          <w:numId w:val="35"/>
        </w:numPr>
        <w:shd w:val="clear" w:color="auto" w:fill="FFFFFF"/>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zobowiązuje się do informowania Zamawiającego zgodnie z ust. 7:</w:t>
      </w:r>
    </w:p>
    <w:p w14:paraId="37897690" w14:textId="77777777" w:rsidR="00382F12" w:rsidRDefault="00671763">
      <w:pPr>
        <w:pStyle w:val="Akapitzlist"/>
        <w:numPr>
          <w:ilvl w:val="0"/>
          <w:numId w:val="12"/>
        </w:numPr>
        <w:shd w:val="clear" w:color="auto" w:fill="FFFFFF"/>
        <w:spacing w:after="0" w:line="276" w:lineRule="auto"/>
        <w:ind w:left="284" w:hanging="284"/>
        <w:jc w:val="both"/>
      </w:pPr>
      <w:r>
        <w:rPr>
          <w:rFonts w:ascii="Times New Roman" w:hAnsi="Times New Roman" w:cs="Times New Roman"/>
          <w:color w:val="000000" w:themeColor="text1"/>
        </w:rPr>
        <w:t xml:space="preserve">Telefonicznie do Inspektora Nadzoru pod nr tel. w §7 ust. 1, a także pisemnie lub mailowo na adres </w:t>
      </w:r>
      <w:hyperlink r:id="rId8">
        <w:r>
          <w:rPr>
            <w:rStyle w:val="Hipercze1"/>
            <w:rFonts w:ascii="Times New Roman" w:hAnsi="Times New Roman" w:cs="Times New Roman"/>
          </w:rPr>
          <w:t>skala@skala.pl</w:t>
        </w:r>
      </w:hyperlink>
      <w:r>
        <w:rPr>
          <w:rFonts w:ascii="Times New Roman" w:hAnsi="Times New Roman" w:cs="Times New Roman"/>
          <w:color w:val="000000" w:themeColor="text1"/>
        </w:rPr>
        <w:t xml:space="preserve"> o konieczności wykonania prac dodatkowych lub zamiennych sporządzając protokół konieczności określający zakres robót oraz szacunkową ich wartość według kosztorysu ofertowego, nie później niż w terminie 3 dni roboczych od momentu stwierdzenia takiej konieczności. Wykonanie robót dodatkowych lub zamiennych może się odbyć wyłącznie za pisemną lub mailową zgodą Zamawiającego lub Inspektora Nadzoru. </w:t>
      </w:r>
    </w:p>
    <w:p w14:paraId="2F964FE6" w14:textId="77777777" w:rsidR="00382F12" w:rsidRDefault="00671763">
      <w:pPr>
        <w:pStyle w:val="Akapitzlist"/>
        <w:numPr>
          <w:ilvl w:val="0"/>
          <w:numId w:val="12"/>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telefonicznie do Inspektora Nadzoru pod nr tel. w §7 ust. 1, o wykonaniu robót ulegających zanikowi lub zakryciu na 2 dni przed ich zanikaniem lub zakryciem, w przypadku niedopełnienia tych obowiązków Wykonawca zobowiązany jest na żądanie Inspektora Nadzoru lub Zamawiającego odkryć roboty lub wykonać otwory niezbędne do zbadania robót, a następnie przywrócić roboty do stanu poprzedniego,</w:t>
      </w:r>
    </w:p>
    <w:p w14:paraId="3483FF60" w14:textId="77777777" w:rsidR="00382F12" w:rsidRDefault="00671763">
      <w:pPr>
        <w:pStyle w:val="Akapitzlist"/>
        <w:numPr>
          <w:ilvl w:val="0"/>
          <w:numId w:val="12"/>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pisemnie lub mailowo na adres wskazany w pkt. 1) o zagrożeniach, które mogą mieć ujemny wpływ na tok realizacji inwestycji, jakość robót, opóźnienie planowanej daty zakończenia robót jak i zmianę wynagrodzenia za wykonany umowny zakres robót oraz do współpracy z Zamawiającym przy opracowywaniu przedsięwzięć zapobiegającym zagrożeniom,</w:t>
      </w:r>
    </w:p>
    <w:p w14:paraId="46E8D107" w14:textId="77777777" w:rsidR="00382F12" w:rsidRDefault="00671763">
      <w:pPr>
        <w:pStyle w:val="Akapitzlist"/>
        <w:numPr>
          <w:ilvl w:val="0"/>
          <w:numId w:val="12"/>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pisemnie lub mailowo na adres wskazany w pkt 1) i na żądanie Zamawiającego raportu o stanie zaawansowania prac.</w:t>
      </w:r>
    </w:p>
    <w:p w14:paraId="6CA7DA7F" w14:textId="77777777" w:rsidR="00382F12" w:rsidRDefault="00671763" w:rsidP="00B74D40">
      <w:pPr>
        <w:numPr>
          <w:ilvl w:val="0"/>
          <w:numId w:val="36"/>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Wraz z przejęciem protokolarnym terenu budowy Wykonawca przejmuje odpowiedzialność za szkody wynikłe na terenie budowy oraz za szkody powstałe poza terenem budowy, ale związane </w:t>
      </w:r>
      <w:r>
        <w:rPr>
          <w:rFonts w:ascii="Times New Roman" w:hAnsi="Times New Roman" w:cs="Times New Roman"/>
          <w:color w:val="000000" w:themeColor="text1"/>
        </w:rPr>
        <w:br/>
        <w:t>z wykonywaniem umowy. Wykonawca ponosi odpowiedzialność za szkody i straty jakie mogą powstać na terenie budowy wskutek działań pracowników Wykonawcy oraz innych osób, którym Wykonawca powierza wykonanie czynności przy realizacji budowy. Wykonawca ponosi taką samą odpowiedzialność jak w zdaniu poprzednim w zakresie podwykonawców, dalszych podwykonawców, ich pracowników lub innych osób wykonujących zlecone przez nich czynności związane z budową.</w:t>
      </w:r>
    </w:p>
    <w:p w14:paraId="7E763BFC" w14:textId="77777777" w:rsidR="00382F12" w:rsidRDefault="00671763" w:rsidP="00B74D40">
      <w:pPr>
        <w:numPr>
          <w:ilvl w:val="0"/>
          <w:numId w:val="37"/>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Wykonawca ponosi wobec Zamawiającego, pracowników i osób trzecich pełną odpowiedzialność za szkody na osobach oraz następstwa nieszczęśliwych wypadków powstałych w związku z prowadzonymi robotami budowlanymi, w tym spowodowanych ruchem pojazdów mechanicznych. </w:t>
      </w:r>
    </w:p>
    <w:p w14:paraId="18E82A83" w14:textId="77777777" w:rsidR="00382F12" w:rsidRDefault="00671763" w:rsidP="00B74D40">
      <w:pPr>
        <w:numPr>
          <w:ilvl w:val="0"/>
          <w:numId w:val="38"/>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Wykonawca ponosi pełną odpowiedzialność prawną i finansową wobec Zamawiającego i osób trzecich za spowodowane w trakcie wykonywania robót szkody na mieniu oraz za szkody powstałe </w:t>
      </w:r>
    </w:p>
    <w:p w14:paraId="1DB38FBA" w14:textId="77777777" w:rsidR="00382F12" w:rsidRDefault="00671763">
      <w:pPr>
        <w:spacing w:after="0" w:line="276"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w okresie gwarancji i rękojmi, spowodowane wadami i usterkami wykonanych robót. </w:t>
      </w:r>
    </w:p>
    <w:p w14:paraId="0C9D8586" w14:textId="77777777" w:rsidR="00382F12" w:rsidRDefault="00671763" w:rsidP="00B74D40">
      <w:pPr>
        <w:numPr>
          <w:ilvl w:val="0"/>
          <w:numId w:val="39"/>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Wykonawca ponosi wyłączną odpowiedzialność z tytułu ewentualnego uszkodzenia istniejących instalacji podziemnych i nadziemnych, oraz za skutki takich uszkodzeń powstałych w związku </w:t>
      </w:r>
    </w:p>
    <w:p w14:paraId="12182CF1" w14:textId="77777777" w:rsidR="00382F12" w:rsidRDefault="00671763">
      <w:pPr>
        <w:spacing w:after="0" w:line="276"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z wykonywaniem Umowy; </w:t>
      </w:r>
    </w:p>
    <w:p w14:paraId="4480C310" w14:textId="77777777" w:rsidR="00382F12" w:rsidRDefault="00671763" w:rsidP="00B74D40">
      <w:pPr>
        <w:numPr>
          <w:ilvl w:val="0"/>
          <w:numId w:val="4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 przypadku powierzenia wykonania części zamówienia podwykonawcom lub dalszym podwykonawcom, Wykonawca pełni funkcję koordynatora podczas wykonywania robót i usuwania ewentualnych wad. </w:t>
      </w:r>
    </w:p>
    <w:p w14:paraId="1AC8086B" w14:textId="77777777" w:rsidR="00382F12" w:rsidRDefault="00671763" w:rsidP="00B74D40">
      <w:pPr>
        <w:numPr>
          <w:ilvl w:val="0"/>
          <w:numId w:val="41"/>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 Przedmiot umowy zostanie wykonany z materiałów i urządzeń własnych dostarczonych przez   Wykonawcę.</w:t>
      </w:r>
    </w:p>
    <w:p w14:paraId="06F7AEEA" w14:textId="77777777" w:rsidR="00382F12" w:rsidRDefault="00671763" w:rsidP="00B74D40">
      <w:pPr>
        <w:numPr>
          <w:ilvl w:val="0"/>
          <w:numId w:val="42"/>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 Materiały użyte do realizacji umowy powinny odpowiadać co do jakości wymaganiom określonym ustawą z dnia 16 kwietnia 2004 roku o wyrobach budowlanych (Dz. U. z 2021 roku, poz. 1213 </w:t>
      </w:r>
    </w:p>
    <w:p w14:paraId="66FE09C4" w14:textId="77777777" w:rsidR="00382F12" w:rsidRDefault="00671763">
      <w:pPr>
        <w:spacing w:after="0" w:line="276" w:lineRule="auto"/>
        <w:jc w:val="both"/>
        <w:rPr>
          <w:rFonts w:ascii="Times New Roman" w:hAnsi="Times New Roman" w:cs="Times New Roman"/>
          <w:color w:val="000000" w:themeColor="text1"/>
        </w:rPr>
      </w:pPr>
      <w:r>
        <w:rPr>
          <w:rFonts w:ascii="Times New Roman" w:hAnsi="Times New Roman" w:cs="Times New Roman"/>
          <w:color w:val="000000" w:themeColor="text1"/>
        </w:rPr>
        <w:lastRenderedPageBreak/>
        <w:t>z późn. zm.).</w:t>
      </w:r>
    </w:p>
    <w:p w14:paraId="3AC99E56" w14:textId="77777777" w:rsidR="00382F12" w:rsidRDefault="00671763" w:rsidP="00B74D40">
      <w:pPr>
        <w:numPr>
          <w:ilvl w:val="0"/>
          <w:numId w:val="43"/>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 Wykonawca zobowiązany jest znać i stosować wszelkie przepisy dotyczące ochrony środowiska naturalnego i bezpieczeństwa pracy. Opłaty i kary za przekroczenie w trakcie robót norm, określonych w odpowiednich przepisach, dotyczących ochrony środowiska i bezpieczeństwa pracy ponosi Wykonawca.</w:t>
      </w:r>
    </w:p>
    <w:p w14:paraId="63CC25ED" w14:textId="77777777" w:rsidR="00382F12" w:rsidRDefault="00671763" w:rsidP="00B74D40">
      <w:pPr>
        <w:numPr>
          <w:ilvl w:val="0"/>
          <w:numId w:val="44"/>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 Wykonawca zobowiązany jest tak zorganizować pracę oraz teren budowy aby w możliwie jak najmniejszym stopniu utrudniało to lub uniemożliwiało korzystanie z budynków i terenów sąsiadujących z placem budowy.</w:t>
      </w:r>
    </w:p>
    <w:p w14:paraId="29D7E963" w14:textId="77777777" w:rsidR="00382F12" w:rsidRDefault="00671763" w:rsidP="00B74D40">
      <w:pPr>
        <w:numPr>
          <w:ilvl w:val="0"/>
          <w:numId w:val="45"/>
        </w:numPr>
        <w:spacing w:after="0" w:line="276" w:lineRule="auto"/>
        <w:ind w:left="0" w:hanging="284"/>
        <w:jc w:val="both"/>
        <w:rPr>
          <w:rFonts w:ascii="Times New Roman" w:hAnsi="Times New Roman" w:cs="Times New Roman"/>
          <w:color w:val="FF0000"/>
        </w:rPr>
      </w:pPr>
      <w:r>
        <w:rPr>
          <w:rFonts w:ascii="Times New Roman" w:hAnsi="Times New Roman" w:cs="Times New Roman"/>
          <w:color w:val="000000" w:themeColor="text1"/>
        </w:rPr>
        <w:t>Wykonawca zobowiązany jest przez cały okres obowiązywania umowy posiadać ubezpieczenie od odpowiedzialności cywilnej w zakresie prowadzonej działalności związanej z przedmiotem umowy</w:t>
      </w:r>
      <w:r w:rsidRPr="00F0009B">
        <w:rPr>
          <w:rFonts w:ascii="Times New Roman" w:hAnsi="Times New Roman" w:cs="Times New Roman"/>
        </w:rPr>
        <w:t xml:space="preserve"> na </w:t>
      </w:r>
      <w:r w:rsidRPr="003019FD">
        <w:rPr>
          <w:rFonts w:ascii="Times New Roman" w:hAnsi="Times New Roman" w:cs="Times New Roman"/>
        </w:rPr>
        <w:t xml:space="preserve">sumę ubezpieczenia nie mniejszą niż wartość przedmiotu umowy. </w:t>
      </w:r>
      <w:r>
        <w:rPr>
          <w:rFonts w:ascii="Times New Roman" w:hAnsi="Times New Roman" w:cs="Times New Roman"/>
          <w:color w:val="000000" w:themeColor="text1"/>
        </w:rPr>
        <w:t xml:space="preserve">W przypadku, gdy w okresie ubezpieczenia, na który zawarta jest umowa ubezpieczenia, upływa w okresie realizacji umowy, </w:t>
      </w:r>
      <w:r>
        <w:rPr>
          <w:rFonts w:ascii="Times New Roman" w:hAnsi="Times New Roman" w:cs="Times New Roman"/>
        </w:rPr>
        <w:t>Wykonawca zobowiązany jest dostarczyć Zamawiającemu, do dnia wygaśnięcia dotychczasowego ubezpieczenia, dokumenty potwierdzające przedłużenie ochrony ubezpieczeniowej. Dokument ubezpieczenia Wykonawcy stanowi załącznik do Umowy.</w:t>
      </w:r>
    </w:p>
    <w:p w14:paraId="5B215135" w14:textId="77777777" w:rsidR="00382F12" w:rsidRDefault="00671763" w:rsidP="00B74D40">
      <w:pPr>
        <w:numPr>
          <w:ilvl w:val="0"/>
          <w:numId w:val="46"/>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 przypadku niedostarczenia dokumentu ubezpieczenia lub nieprzedłużenia polisy, która wygasa </w:t>
      </w:r>
      <w:r>
        <w:rPr>
          <w:rFonts w:ascii="Times New Roman" w:hAnsi="Times New Roman" w:cs="Times New Roman"/>
          <w:color w:val="000000" w:themeColor="text1"/>
        </w:rPr>
        <w:br/>
        <w:t>w trakcie trwania umowy Zamawiający może żądać od Wykonawcy zapłaty kary umownej w wysokości 500 zł za każdy dzień zwłoki w doręczeniu polisy liczonego od upływu terminu, o którym mowa w ust. 18 lub terminu wygaśnięcia polisy.</w:t>
      </w:r>
    </w:p>
    <w:p w14:paraId="28353AB8" w14:textId="77777777" w:rsidR="00382F12" w:rsidRDefault="00671763" w:rsidP="00B74D40">
      <w:pPr>
        <w:numPr>
          <w:ilvl w:val="0"/>
          <w:numId w:val="47"/>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oświadcza, iż:</w:t>
      </w:r>
    </w:p>
    <w:p w14:paraId="1D1A5DDE" w14:textId="77777777" w:rsidR="00382F12" w:rsidRDefault="00671763">
      <w:pPr>
        <w:pStyle w:val="Akapitzlist"/>
        <w:numPr>
          <w:ilvl w:val="0"/>
          <w:numId w:val="13"/>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na podstawie dokumentów otrzymanych przez Zamawiającego posiadł znajomość ogólnych i szczególnych warunków związanych z obszarem objętym robotami budowlanymi i trudnościami jakie mogą wynikać z charakterystyki tego terenu oraz budowli, obiektów budowlanych mających wpływ na realizowane zadanie,</w:t>
      </w:r>
    </w:p>
    <w:p w14:paraId="178FC9E5" w14:textId="77777777" w:rsidR="00382F12" w:rsidRDefault="00671763">
      <w:pPr>
        <w:pStyle w:val="Akapitzlist"/>
        <w:numPr>
          <w:ilvl w:val="0"/>
          <w:numId w:val="13"/>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szczegółowo zapoznał się z wymaganiami Zamawiającego, które uwzględnił w swojej ofercie i dokonał wyceny prac,</w:t>
      </w:r>
    </w:p>
    <w:p w14:paraId="02410B2B" w14:textId="77777777" w:rsidR="00382F12" w:rsidRDefault="00671763">
      <w:pPr>
        <w:pStyle w:val="Akapitzlist"/>
        <w:numPr>
          <w:ilvl w:val="0"/>
          <w:numId w:val="13"/>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rozważył warunki realizacji umowy i wynikające z nich koszty oraz inne okoliczności niezbędne do zrealizowania powierzonego zadania,</w:t>
      </w:r>
    </w:p>
    <w:p w14:paraId="14563436" w14:textId="77777777" w:rsidR="00382F12" w:rsidRDefault="00671763">
      <w:pPr>
        <w:pStyle w:val="Akapitzlist"/>
        <w:numPr>
          <w:ilvl w:val="0"/>
          <w:numId w:val="13"/>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dysponuje środkami technicznymi i organizacyjnymi umożliwiającymi należyte wykonanie zobowiązań opisanych w niniejszej umowie,</w:t>
      </w:r>
    </w:p>
    <w:p w14:paraId="4A1DA8F3" w14:textId="77777777" w:rsidR="00382F12" w:rsidRDefault="00671763">
      <w:pPr>
        <w:pStyle w:val="Akapitzlist"/>
        <w:numPr>
          <w:ilvl w:val="0"/>
          <w:numId w:val="13"/>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posiadł wystarczającą wiedzę potrzebną do należytego wykonania przedmiotu umowy w terminie określonym umową,</w:t>
      </w:r>
    </w:p>
    <w:p w14:paraId="6EE75EFF" w14:textId="77777777" w:rsidR="00382F12" w:rsidRDefault="00671763">
      <w:pPr>
        <w:pStyle w:val="Akapitzlist"/>
        <w:numPr>
          <w:ilvl w:val="0"/>
          <w:numId w:val="13"/>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zapoznał się szczegółowo i nie wnosi żadnych zastrzeżeń do dokumentacji postępowania zawartej w SWZ, w tym w szczególności dokumentacji projektowej, przedmiarach robót,</w:t>
      </w:r>
    </w:p>
    <w:p w14:paraId="3D344BFB" w14:textId="77777777" w:rsidR="00382F12" w:rsidRDefault="00671763">
      <w:pPr>
        <w:pStyle w:val="Akapitzlist"/>
        <w:numPr>
          <w:ilvl w:val="0"/>
          <w:numId w:val="13"/>
        </w:numPr>
        <w:shd w:val="clear" w:color="auto" w:fill="FFFFFF"/>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nie ma przeszkód do realizacji robót budowlanych zgodnie z przepisami prawa, otrzymaną dokumentacją i wytycznymi Zamawiającego określonymi w SWZ i niniejszej umowie.</w:t>
      </w:r>
    </w:p>
    <w:p w14:paraId="1A53B307" w14:textId="77777777" w:rsidR="00382F12" w:rsidRDefault="00671763" w:rsidP="00B74D40">
      <w:pPr>
        <w:pStyle w:val="Akapitzlist"/>
        <w:numPr>
          <w:ilvl w:val="0"/>
          <w:numId w:val="48"/>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oświadcza, że posiada konieczne doświadczenie i profesjonalne kwalifikacje niezbędne do prawidłowego wykonania przedmiotu umowy i zobowiązuje się do wykonania przedmiotu umowy przy zachowaniu należytej staranności.</w:t>
      </w:r>
    </w:p>
    <w:p w14:paraId="1807DB07" w14:textId="77777777" w:rsidR="00382F12" w:rsidRDefault="00671763" w:rsidP="00B74D40">
      <w:pPr>
        <w:pStyle w:val="Akapitzlist"/>
        <w:numPr>
          <w:ilvl w:val="0"/>
          <w:numId w:val="49"/>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zobowiązuje się do:</w:t>
      </w:r>
    </w:p>
    <w:p w14:paraId="006A59F6" w14:textId="77777777" w:rsidR="00382F12" w:rsidRDefault="00671763">
      <w:pPr>
        <w:pStyle w:val="Akapitzlist"/>
        <w:numPr>
          <w:ilvl w:val="0"/>
          <w:numId w:val="5"/>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stosowania się do pisemnych poleceń i wskazówek Zamawiającego oraz Inspektora Nadzoru, </w:t>
      </w:r>
    </w:p>
    <w:p w14:paraId="0B09F19C" w14:textId="77777777" w:rsidR="00382F12" w:rsidRDefault="00671763">
      <w:pPr>
        <w:pStyle w:val="Akapitzlist"/>
        <w:numPr>
          <w:ilvl w:val="0"/>
          <w:numId w:val="5"/>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przedłożenia Zamawiającemu na jego pisemne żądanie zgłoszone w każdym czasie trwania umowy, wszelkich dokumentów, materiałów i informacji potrzebnych mu do oceny prawidłowości wykonania umowy, niezwłocznie, lecz nie później niż w ciągu 3 dni roboczych od dnia żądania,</w:t>
      </w:r>
    </w:p>
    <w:p w14:paraId="1786ACD7" w14:textId="77777777" w:rsidR="00382F12" w:rsidRDefault="00671763">
      <w:pPr>
        <w:pStyle w:val="Akapitzlist"/>
        <w:numPr>
          <w:ilvl w:val="0"/>
          <w:numId w:val="5"/>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uczestniczenia w spotkaniach roboczych w terminach ustalonych przez Zamawiającego.</w:t>
      </w:r>
    </w:p>
    <w:p w14:paraId="24A177CE" w14:textId="77777777" w:rsidR="00382F12" w:rsidRDefault="00382F12">
      <w:pPr>
        <w:widowControl w:val="0"/>
        <w:spacing w:after="0" w:line="276" w:lineRule="auto"/>
        <w:ind w:left="357"/>
        <w:jc w:val="center"/>
        <w:rPr>
          <w:rFonts w:ascii="Times New Roman" w:hAnsi="Times New Roman" w:cs="Times New Roman"/>
          <w:b/>
          <w:bCs/>
          <w:color w:val="000000" w:themeColor="text1"/>
        </w:rPr>
      </w:pPr>
    </w:p>
    <w:p w14:paraId="617DE4CD" w14:textId="77777777" w:rsidR="00382F12" w:rsidRDefault="00671763">
      <w:pPr>
        <w:widowControl w:val="0"/>
        <w:spacing w:after="0" w:line="276" w:lineRule="auto"/>
        <w:ind w:left="357"/>
        <w:jc w:val="center"/>
        <w:rPr>
          <w:rFonts w:ascii="Times New Roman" w:hAnsi="Times New Roman" w:cs="Times New Roman"/>
          <w:b/>
          <w:bCs/>
          <w:color w:val="000000" w:themeColor="text1"/>
        </w:rPr>
      </w:pPr>
      <w:r>
        <w:rPr>
          <w:rFonts w:ascii="Times New Roman" w:hAnsi="Times New Roman" w:cs="Times New Roman"/>
          <w:b/>
          <w:bCs/>
          <w:color w:val="000000" w:themeColor="text1"/>
        </w:rPr>
        <w:t>§ 4. KLAUZULA SPOŁECZNA</w:t>
      </w:r>
    </w:p>
    <w:p w14:paraId="35BF6F31" w14:textId="77777777" w:rsidR="00382F12" w:rsidRDefault="00671763" w:rsidP="00B74D40">
      <w:pPr>
        <w:widowControl w:val="0"/>
        <w:numPr>
          <w:ilvl w:val="0"/>
          <w:numId w:val="5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Wykonawca zobowiązany jest do zatrudnienia na podstawie umowy o pracę osób wykonujących czynności </w:t>
      </w:r>
      <w:bookmarkStart w:id="2" w:name="_Hlk64837175"/>
      <w:r>
        <w:rPr>
          <w:rFonts w:ascii="Times New Roman" w:hAnsi="Times New Roman" w:cs="Times New Roman"/>
          <w:color w:val="000000" w:themeColor="text1"/>
        </w:rPr>
        <w:t xml:space="preserve">w zakresie realizacji zamówienia, </w:t>
      </w:r>
      <w:bookmarkEnd w:id="2"/>
      <w:r>
        <w:rPr>
          <w:rFonts w:ascii="Times New Roman" w:hAnsi="Times New Roman" w:cs="Times New Roman"/>
          <w:color w:val="000000" w:themeColor="text1"/>
        </w:rPr>
        <w:t xml:space="preserve">tj. osób wykonujących prace fizyczne, w tym operatorów </w:t>
      </w:r>
      <w:r>
        <w:rPr>
          <w:rFonts w:ascii="Times New Roman" w:hAnsi="Times New Roman" w:cs="Times New Roman"/>
          <w:color w:val="000000" w:themeColor="text1"/>
        </w:rPr>
        <w:lastRenderedPageBreak/>
        <w:t>sprzętu związane z wykonywaniem wszelkich robót objętych niniejszym umową, jeżeli wykonanie tych czynności polega na wykonywaniu pracy w sposób określony w art. 22 § 1 ustawy z dnia 26 czerwca 1974 r. – Kodeks pracy (</w:t>
      </w:r>
      <w:r>
        <w:rPr>
          <w:rFonts w:ascii="Times New Roman" w:hAnsi="Times New Roman" w:cs="Times New Roman"/>
          <w:bCs/>
          <w:iCs/>
        </w:rPr>
        <w:t>t.j. Dz. U. z 2025 r. poz. 277</w:t>
      </w:r>
      <w:r>
        <w:rPr>
          <w:rFonts w:ascii="Times New Roman" w:hAnsi="Times New Roman" w:cs="Times New Roman"/>
          <w:color w:val="000000" w:themeColor="text1"/>
        </w:rPr>
        <w:t>).</w:t>
      </w:r>
    </w:p>
    <w:p w14:paraId="0C197D60" w14:textId="77777777" w:rsidR="00382F12" w:rsidRDefault="00671763" w:rsidP="00B74D40">
      <w:pPr>
        <w:widowControl w:val="0"/>
        <w:numPr>
          <w:ilvl w:val="0"/>
          <w:numId w:val="51"/>
        </w:numPr>
        <w:spacing w:after="0" w:line="276" w:lineRule="auto"/>
        <w:ind w:left="0" w:hanging="284"/>
        <w:jc w:val="both"/>
        <w:rPr>
          <w:rFonts w:ascii="Times New Roman" w:hAnsi="Times New Roman" w:cs="Times New Roman"/>
          <w:color w:val="000000" w:themeColor="text1"/>
        </w:rPr>
      </w:pPr>
      <w:r>
        <w:rPr>
          <w:rFonts w:ascii="Times New Roman" w:eastAsia="Calibri" w:hAnsi="Times New Roman" w:cs="Times New Roman"/>
          <w:color w:val="000000" w:themeColor="text1"/>
        </w:rPr>
        <w:t xml:space="preserve">W trakcie realizacji zamówienia Wykonawca, na każde wezwanie Zamawiającego w wyznaczonym </w:t>
      </w:r>
    </w:p>
    <w:p w14:paraId="48EB85CB" w14:textId="77777777" w:rsidR="00382F12" w:rsidRDefault="00671763">
      <w:pPr>
        <w:widowControl w:val="0"/>
        <w:spacing w:after="0" w:line="276" w:lineRule="auto"/>
        <w:jc w:val="both"/>
        <w:rPr>
          <w:rFonts w:ascii="Times New Roman" w:hAnsi="Times New Roman" w:cs="Times New Roman"/>
          <w:color w:val="000000" w:themeColor="text1"/>
        </w:rPr>
      </w:pPr>
      <w:r>
        <w:rPr>
          <w:rFonts w:ascii="Times New Roman" w:eastAsia="Calibri" w:hAnsi="Times New Roman" w:cs="Times New Roman"/>
          <w:color w:val="000000" w:themeColor="text1"/>
        </w:rPr>
        <w:t>w wezwaniu terminie, nie dłuższym niż 3 dni robocze, przedłoży zamawiającemu wskazane poniżej dokumenty w celu potwierdzenia spełnienia wymogu zatrudnienia na podstawie umowy o pracę przez wykonawcę lub podwykonawcę osób wykonujących w trakcie realizacji zamówienia czynności wskazane w ust. 1:</w:t>
      </w:r>
    </w:p>
    <w:p w14:paraId="0E78A640" w14:textId="77777777" w:rsidR="00382F12" w:rsidRDefault="00671763">
      <w:pPr>
        <w:pStyle w:val="Akapitzlist"/>
        <w:numPr>
          <w:ilvl w:val="1"/>
          <w:numId w:val="14"/>
        </w:numPr>
        <w:spacing w:after="0" w:line="276" w:lineRule="auto"/>
        <w:ind w:left="284" w:hanging="284"/>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oświadczenie zatrudnionego pracownika o zatrudnieniu na podstawie umowy o pracę przy wykonywaniu robót wskazanych w ust. 1. Oświadczenie to powinno zawierać w szczególności: dokładne określenie osoby składającej oświadczenie, datę złożenia oświadczenia, że objęte wezwaniem czynności wykonuje na podstawie umowy o pracę, wraz ze wskazaniem rodzaju umowy o pracę, wymiaru etatu i zakresu obowiązków, datę zawarcia umowy o pracę oraz podpis pracownika,</w:t>
      </w:r>
    </w:p>
    <w:p w14:paraId="458E8F23" w14:textId="77777777" w:rsidR="00382F12" w:rsidRDefault="00671763">
      <w:pPr>
        <w:pStyle w:val="Akapitzlist"/>
        <w:numPr>
          <w:ilvl w:val="1"/>
          <w:numId w:val="14"/>
        </w:numPr>
        <w:spacing w:after="0" w:line="276" w:lineRule="auto"/>
        <w:ind w:left="284" w:hanging="284"/>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oświadczenie wykonawcy lub podwykonawcy o zatrudnieniu na podstawie umowy o pracę osób wykonujących roboty wskazane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wymiaru etatu i zakresu obowiązków, datę zawarcia umowy o pracę oraz podpis osoby uprawnionej do złożenia oświadczenia w imieniu wykonawcy i/lub podwykonawcy,</w:t>
      </w:r>
    </w:p>
    <w:p w14:paraId="0915F9CD" w14:textId="77777777" w:rsidR="00382F12" w:rsidRDefault="00671763">
      <w:pPr>
        <w:pStyle w:val="Akapitzlist"/>
        <w:numPr>
          <w:ilvl w:val="1"/>
          <w:numId w:val="14"/>
        </w:numPr>
        <w:spacing w:after="0" w:line="276" w:lineRule="auto"/>
        <w:ind w:left="284" w:hanging="284"/>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 xml:space="preserve">poświadczoną za zgodność z oryginałem odpowiednio przez wykonawcę lub podwykonawcę kopię umowy/umów o pracę zawartych przez wykonawcę lub podwykonawcę z osobami skierowanymi do wykonywania robót określonych w ust. 1 (wraz z dokumentem regulującym zakres obowiązków, jeżeli został sporządzony). Kopia umowy/umów powinna zostać zanonimizowana </w:t>
      </w:r>
      <w:r>
        <w:rPr>
          <w:rFonts w:ascii="Times New Roman" w:eastAsia="Calibri" w:hAnsi="Times New Roman" w:cs="Times New Roman"/>
          <w:color w:val="000000" w:themeColor="text1"/>
        </w:rPr>
        <w:br/>
        <w:t>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2B1CD6E9" w14:textId="77777777" w:rsidR="00382F12" w:rsidRDefault="00671763">
      <w:pPr>
        <w:pStyle w:val="Akapitzlist"/>
        <w:numPr>
          <w:ilvl w:val="1"/>
          <w:numId w:val="14"/>
        </w:numPr>
        <w:spacing w:after="0" w:line="276" w:lineRule="auto"/>
        <w:ind w:left="284" w:hanging="284"/>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innych dokumentów, w tym w szczególności: zaświadczenie właściwego oddziału ZUS potwierdzające opłacanie przez wykonawcę lub podwykonawcę składek na ubezpieczenie społeczne i zdrowotne z tytułu zatrudnienia na podstawie umów o pracę za ostatni okres rozliczeniowy, i/lub poświadczoną za zgodność z oryginałem odpowiednio przez wykonawcę lub podwykonawcę kopię dowodu potwierdzającego zgłoszenie pracownika przez pracodawcę do ubezpieczeń, zanonimizowaną w sposób zapewniający ochronę danych osobowych pracowników, o ochronie danych osobowych.</w:t>
      </w:r>
    </w:p>
    <w:p w14:paraId="0C6D6D48" w14:textId="77777777" w:rsidR="00382F12" w:rsidRDefault="00671763" w:rsidP="00B74D40">
      <w:pPr>
        <w:pStyle w:val="Akapitzlist"/>
        <w:numPr>
          <w:ilvl w:val="0"/>
          <w:numId w:val="52"/>
        </w:numPr>
        <w:spacing w:after="0" w:line="276" w:lineRule="auto"/>
        <w:ind w:left="0" w:hanging="284"/>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 xml:space="preserve">Z tytułu niespełnienia przez wykonawcę lub podwykonawcę wymogu zatrudnienia na podstawie umowy o pracę osób wykonujących wskazane w ust. 1 czynności zamawiający przewiduje sankcję </w:t>
      </w:r>
      <w:r>
        <w:rPr>
          <w:rFonts w:ascii="Times New Roman" w:eastAsia="Calibri" w:hAnsi="Times New Roman" w:cs="Times New Roman"/>
          <w:color w:val="000000" w:themeColor="text1"/>
        </w:rPr>
        <w:br/>
        <w:t xml:space="preserve">w postaci obowiązku zapłaty przez wykonawcę kary umownej w wysokości określonej w niniejszej umowie. Niezłożenie przez Wykonawcę dokumentów, o których mowa w § 4 pkt 2, będzie traktowane jako niewypełnienie obowiązku zatrudnienia osób wykonujących Przedmiot Umowy na podstawie umowy o pracę. </w:t>
      </w:r>
    </w:p>
    <w:p w14:paraId="5D062551" w14:textId="77777777" w:rsidR="00382F12" w:rsidRDefault="00671763" w:rsidP="00B74D40">
      <w:pPr>
        <w:pStyle w:val="Akapitzlist"/>
        <w:numPr>
          <w:ilvl w:val="0"/>
          <w:numId w:val="53"/>
        </w:numPr>
        <w:spacing w:after="0" w:line="276" w:lineRule="auto"/>
        <w:ind w:left="0" w:hanging="284"/>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W przypadku uzasadnionych wątpliwości, co do przestrzegania prawa pracy przez wykonawcę lub podwykonawcę, zamawiający może zwrócić się o przeprowadzenie kontroli przez Państwową Inspekcję Pracy.</w:t>
      </w:r>
    </w:p>
    <w:p w14:paraId="4FD27D2D" w14:textId="77777777" w:rsidR="00A77F1C" w:rsidRDefault="00A77F1C" w:rsidP="00A77F1C">
      <w:pPr>
        <w:pStyle w:val="Akapitzlist"/>
        <w:spacing w:after="0" w:line="276" w:lineRule="auto"/>
        <w:ind w:left="0"/>
        <w:jc w:val="both"/>
        <w:rPr>
          <w:rFonts w:ascii="Times New Roman" w:eastAsia="Calibri" w:hAnsi="Times New Roman" w:cs="Times New Roman"/>
          <w:color w:val="000000" w:themeColor="text1"/>
        </w:rPr>
      </w:pPr>
    </w:p>
    <w:p w14:paraId="5918FEA3" w14:textId="77777777" w:rsidR="00382F12" w:rsidRPr="00F0009B" w:rsidRDefault="00671763" w:rsidP="00F0009B">
      <w:pPr>
        <w:spacing w:after="0"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 5. PODWYKONAWCY</w:t>
      </w:r>
    </w:p>
    <w:p w14:paraId="2EEDA482"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 xml:space="preserve">W przypadku, gdy Wykonawca (Podwykonawca lub dalszy Podwykonawca) będzie zamierzał realizować przedmiot umowy z udziałem Podwykonawców, ma on obowiązek w trakcie </w:t>
      </w:r>
      <w:r w:rsidRPr="000200DF">
        <w:rPr>
          <w:rFonts w:ascii="Cambria" w:eastAsia="Andale Sans UI" w:hAnsi="Cambria" w:cs="Arial"/>
          <w:color w:val="00000A"/>
          <w:lang w:eastAsia="ja-JP" w:bidi="fa-IR"/>
        </w:rPr>
        <w:lastRenderedPageBreak/>
        <w:t xml:space="preserve">realizacji zamówienia publicznego przedkładania Zamawiającemu projekt umowy o podwykonawstwo, a także projekt jej zmiany.  </w:t>
      </w:r>
      <w:r w:rsidRPr="000200DF">
        <w:rPr>
          <w:rFonts w:ascii="Cambria" w:eastAsia="Andale Sans UI" w:hAnsi="Cambria" w:cs="Arial"/>
          <w:color w:val="00000A"/>
          <w:shd w:val="clear" w:color="auto" w:fill="FFFFFF"/>
          <w:lang w:eastAsia="ja-JP" w:bidi="fa-IR"/>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0200DF">
        <w:rPr>
          <w:rFonts w:ascii="Cambria" w:eastAsia="Andale Sans UI" w:hAnsi="Cambria" w:cs="Arial"/>
          <w:color w:val="00000A"/>
          <w:lang w:eastAsia="ja-JP" w:bidi="fa-IR"/>
        </w:rPr>
        <w:t xml:space="preserve"> Ponadto, ustalenia zawarte w projekcie umowy o podwykonawstwo oraz w projekcie jej zmian nie mogą być sprzeczne z wymogami SWZ, a z projektów tych musi wynikać w szczególności:</w:t>
      </w:r>
    </w:p>
    <w:p w14:paraId="6DCCDB47" w14:textId="77777777" w:rsidR="000200DF" w:rsidRPr="000200DF" w:rsidRDefault="000200DF" w:rsidP="000200DF">
      <w:pPr>
        <w:widowControl w:val="0"/>
        <w:numPr>
          <w:ilvl w:val="0"/>
          <w:numId w:val="194"/>
        </w:numPr>
        <w:tabs>
          <w:tab w:val="left" w:pos="1418"/>
        </w:tabs>
        <w:spacing w:after="0" w:line="360" w:lineRule="auto"/>
        <w:ind w:right="-142"/>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przedmiotem umowy o podwykonawstwo jest wyłącznie wykonanie, odpowiednio: robót budowlanych, dostaw lub usług, które ściśle odpowiadają części zamówienia określonego Umową zawartą pomiędzy Zamawiającym a Wykonawcą,</w:t>
      </w:r>
    </w:p>
    <w:p w14:paraId="67051AA4" w14:textId="77777777" w:rsidR="000200DF" w:rsidRPr="000200DF" w:rsidRDefault="000200DF" w:rsidP="000200DF">
      <w:pPr>
        <w:widowControl w:val="0"/>
        <w:numPr>
          <w:ilvl w:val="0"/>
          <w:numId w:val="194"/>
        </w:numPr>
        <w:tabs>
          <w:tab w:val="left" w:pos="1418"/>
        </w:tabs>
        <w:spacing w:after="0" w:line="360" w:lineRule="auto"/>
        <w:ind w:right="-142"/>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terminy realizacji,</w:t>
      </w:r>
    </w:p>
    <w:p w14:paraId="49DBFC7D" w14:textId="77777777" w:rsidR="000200DF" w:rsidRPr="000200DF" w:rsidRDefault="000200DF" w:rsidP="000200DF">
      <w:pPr>
        <w:widowControl w:val="0"/>
        <w:numPr>
          <w:ilvl w:val="0"/>
          <w:numId w:val="194"/>
        </w:numPr>
        <w:tabs>
          <w:tab w:val="left" w:pos="1418"/>
        </w:tabs>
        <w:spacing w:after="0" w:line="360" w:lineRule="auto"/>
        <w:ind w:right="-142"/>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17722B5E" w14:textId="77777777" w:rsidR="000200DF" w:rsidRPr="000200DF" w:rsidRDefault="000200DF" w:rsidP="000200DF">
      <w:pPr>
        <w:widowControl w:val="0"/>
        <w:numPr>
          <w:ilvl w:val="0"/>
          <w:numId w:val="194"/>
        </w:numPr>
        <w:tabs>
          <w:tab w:val="left" w:pos="1418"/>
        </w:tabs>
        <w:spacing w:after="0" w:line="360" w:lineRule="auto"/>
        <w:ind w:right="-142"/>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sposobów rozwiązania umowy z Podwykonawcą lub dalszym Podwykonawcą w przypadku rozwiązania niniejszej Umowy,</w:t>
      </w:r>
    </w:p>
    <w:p w14:paraId="11F67477" w14:textId="77777777" w:rsidR="000200DF" w:rsidRPr="000200DF" w:rsidRDefault="000200DF" w:rsidP="000200DF">
      <w:pPr>
        <w:widowControl w:val="0"/>
        <w:numPr>
          <w:ilvl w:val="0"/>
          <w:numId w:val="194"/>
        </w:numPr>
        <w:tabs>
          <w:tab w:val="left" w:pos="1418"/>
        </w:tabs>
        <w:spacing w:after="0" w:line="360" w:lineRule="auto"/>
        <w:ind w:right="-142"/>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okres odpowiedzialności Podwykonawcy lub dalszego Podwykonawcy za wady przedmiotu umowy o podwykonawstwo, nie będzie krótszy od okresu odpowiedzialności za Wady przedmiotu Umowy Wykonawcy wobec Zamawiającego,</w:t>
      </w:r>
    </w:p>
    <w:p w14:paraId="36DEBF5D" w14:textId="77777777" w:rsidR="000200DF" w:rsidRPr="000200DF" w:rsidRDefault="000200DF" w:rsidP="000200DF">
      <w:pPr>
        <w:widowControl w:val="0"/>
        <w:numPr>
          <w:ilvl w:val="0"/>
          <w:numId w:val="194"/>
        </w:numPr>
        <w:tabs>
          <w:tab w:val="left" w:pos="1418"/>
        </w:tabs>
        <w:spacing w:after="0" w:line="360" w:lineRule="auto"/>
        <w:ind w:right="-142"/>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Podwykonawca lub dalszy Podwykonawca są zobowiązani do przedstawiania Zamawiającemu na jego żądanie dokumentów, oświadczeń i wyjaśnień dotyczących realizacji umowy o podwykonawstwo.</w:t>
      </w:r>
    </w:p>
    <w:p w14:paraId="1A602D3A"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Umowa o podwykonawstwo nie może zawierać postanowień:</w:t>
      </w:r>
    </w:p>
    <w:p w14:paraId="76B3C6C2" w14:textId="77777777" w:rsidR="000200DF" w:rsidRPr="000200DF" w:rsidRDefault="000200DF" w:rsidP="000200DF">
      <w:pPr>
        <w:widowControl w:val="0"/>
        <w:numPr>
          <w:ilvl w:val="0"/>
          <w:numId w:val="195"/>
        </w:numPr>
        <w:tabs>
          <w:tab w:val="left" w:pos="1418"/>
        </w:tabs>
        <w:spacing w:after="0" w:line="360" w:lineRule="auto"/>
        <w:ind w:right="-142"/>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9DD059F" w14:textId="77777777" w:rsidR="000200DF" w:rsidRPr="000200DF" w:rsidRDefault="000200DF" w:rsidP="000200DF">
      <w:pPr>
        <w:widowControl w:val="0"/>
        <w:numPr>
          <w:ilvl w:val="0"/>
          <w:numId w:val="195"/>
        </w:numPr>
        <w:tabs>
          <w:tab w:val="left" w:pos="1418"/>
        </w:tabs>
        <w:spacing w:after="0" w:line="360" w:lineRule="auto"/>
        <w:ind w:right="-142"/>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uzależniających zwrot kwot zabezpieczenia przez Wykonawcę Podwykonawcy, od zwrotu Zabezpieczenia należytego wykonania umowy Wykonawcy przez Zamawiającego,</w:t>
      </w:r>
    </w:p>
    <w:p w14:paraId="5F2D9C6C" w14:textId="77777777" w:rsidR="000200DF" w:rsidRPr="00A77F1C" w:rsidRDefault="000200DF" w:rsidP="00A77F1C">
      <w:pPr>
        <w:widowControl w:val="0"/>
        <w:numPr>
          <w:ilvl w:val="0"/>
          <w:numId w:val="195"/>
        </w:numPr>
        <w:tabs>
          <w:tab w:val="left" w:pos="-2288"/>
          <w:tab w:val="left" w:pos="-870"/>
        </w:tabs>
        <w:autoSpaceDN w:val="0"/>
        <w:spacing w:after="0" w:line="360" w:lineRule="auto"/>
        <w:jc w:val="both"/>
        <w:rPr>
          <w:rFonts w:ascii="Cambria" w:eastAsia="Andale Sans UI" w:hAnsi="Cambria" w:cs="Tahoma"/>
          <w:color w:val="00000A"/>
          <w:lang w:eastAsia="ja-JP" w:bidi="fa-IR"/>
        </w:rPr>
      </w:pPr>
      <w:r w:rsidRPr="000200DF">
        <w:rPr>
          <w:rFonts w:ascii="Cambria" w:eastAsia="Andale Sans UI" w:hAnsi="Cambria" w:cs="Tahoma"/>
          <w:color w:val="00000A"/>
          <w:lang w:eastAsia="ja-JP" w:bidi="fa-IR"/>
        </w:rPr>
        <w:t xml:space="preserve">zawierających możliwość potrącania/zatrzymania części wynagrodzenia Podwykonawcy na poczet zabezpieczenia należytego wykonania umowy. </w:t>
      </w:r>
    </w:p>
    <w:p w14:paraId="73D6B825"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 xml:space="preserve">W sytuacji, o której mowa w ust. 1 niniejszego paragrafu Zamawiający, będzie żądać od Wykonawcy przedstawienia wraz z projektem umowy o podwykonawstwo oświadczenia, o </w:t>
      </w:r>
      <w:r w:rsidRPr="000200DF">
        <w:rPr>
          <w:rFonts w:ascii="Cambria" w:eastAsia="Andale Sans UI" w:hAnsi="Cambria" w:cs="Arial"/>
          <w:color w:val="00000A"/>
          <w:lang w:eastAsia="ja-JP" w:bidi="fa-IR"/>
        </w:rPr>
        <w:lastRenderedPageBreak/>
        <w:t>którym mowa w art. 125 ust. 1 ustawy Prawo zamówień publicznych, dotyczącego przesłanek wykluczenia z postępowania w odniesieniu do wskazanego w umowie Podwykonawcy, wypełnionego w zakresie wskazanym w Specyfikacji  Warunków Zamówienia (Załącznik nr 2 do SWZ – oświadczenia) oraz dokumentów potwierdzających brak podstaw wykluczenia wobec tego Podwykonawcy tj.: aktualnego odpisu z właściwego rejestru lub z centralnej ewidencji i informacji o działalności gospodarczej, jeżeli odrębne przepisy wymagają wpisu do rejestru lub ewidencji w celu potwierdzenia braku podstaw wykluczenia na podstawie art. 109 ust. 1 pkt 4 ustawy P.z.p. Jeżeli Zamawiający stwierdzi, że wobec tego Podwykonawcy zachodzą podstawy wykluczenia, Wykonawca będzie zobowiązany zastąpić tego Podwykonawcę lub zrezygnować z powierzenia wykonania części zamówienia Podwykonawcy. Zasady opisane w zdaniach poprzedzających stosuje się odpowiednio wobec dalszych Podwykonawców.</w:t>
      </w:r>
    </w:p>
    <w:p w14:paraId="0F634646"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Projekt umowy o podwykonawstwo powinien być sporządzony w formie pisemnej, a umowa o podwykonawstwo oraz jej zmiany, powinny zostać sporządzone w formie pisemnej, pod rygorem nieważności.</w:t>
      </w:r>
    </w:p>
    <w:p w14:paraId="6E8BB562"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Suma ustalonych wynagrodzeń wynikająca z umów z Podwykonawcami lub dalszymi Podwykonawcami, za zakres wykonywany w podwykonawstwie nie może przekroczyć wynagrodzenia za ten zakres w niniejszej Umowie.</w:t>
      </w:r>
    </w:p>
    <w:p w14:paraId="00BA5529"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Do projektu umowy o podwykonawstwo musi zostać załączona zgoda Wykonawcy na zawarcie umowy o podwykonawstwo lub dalsze podwykonawstwo o treści zgodnej z projektem umowy z Podwykonawcą lub dalszym Podwykonawcą.</w:t>
      </w:r>
    </w:p>
    <w:p w14:paraId="0761B062"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Projekt umowy o podwykonawstwo, której przedmiotem są roboty budowlane, a także projekt jej zmiany należy przedłożyć Zamawiającemu na 14 dni przed planowanym terminem rozpoczęcia robót przez Podwykonawcę lub dalszego Podwykonawcę.</w:t>
      </w:r>
    </w:p>
    <w:p w14:paraId="49B852B4"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Zamawiający, w terminie 14 dni od przedłożenia projektu umowy o podwykonawstwo, której przedmiotem są roboty budowlane, a także projektu jej zmiany, zgłosi w formie pisemnej zastrzeżenia do projektu tej umowy i projektu jej zmiany, w przypadku, gdy:</w:t>
      </w:r>
    </w:p>
    <w:p w14:paraId="3F49A416" w14:textId="77777777" w:rsidR="000200DF" w:rsidRPr="000200DF" w:rsidRDefault="000200DF" w:rsidP="000200DF">
      <w:pPr>
        <w:widowControl w:val="0"/>
        <w:numPr>
          <w:ilvl w:val="2"/>
          <w:numId w:val="196"/>
        </w:numPr>
        <w:tabs>
          <w:tab w:val="left" w:pos="851"/>
          <w:tab w:val="left" w:pos="1418"/>
        </w:tabs>
        <w:spacing w:after="0" w:line="360" w:lineRule="auto"/>
        <w:ind w:left="851"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nie spełnia wymagań określonych w  SWZ,</w:t>
      </w:r>
    </w:p>
    <w:p w14:paraId="0728B650" w14:textId="77777777" w:rsidR="000200DF" w:rsidRPr="000200DF" w:rsidRDefault="000200DF" w:rsidP="000200DF">
      <w:pPr>
        <w:widowControl w:val="0"/>
        <w:numPr>
          <w:ilvl w:val="2"/>
          <w:numId w:val="196"/>
        </w:numPr>
        <w:tabs>
          <w:tab w:val="left" w:pos="851"/>
          <w:tab w:val="left" w:pos="1418"/>
        </w:tabs>
        <w:spacing w:after="0" w:line="360" w:lineRule="auto"/>
        <w:ind w:left="851"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termin zapłaty wynagrodzenia jest dłuższy niż określony w ust. 1 pkt 3 niniejszego paragrafu,</w:t>
      </w:r>
    </w:p>
    <w:p w14:paraId="3FE6D821" w14:textId="77777777" w:rsidR="000200DF" w:rsidRPr="000200DF" w:rsidRDefault="000200DF" w:rsidP="000200DF">
      <w:pPr>
        <w:widowControl w:val="0"/>
        <w:numPr>
          <w:ilvl w:val="2"/>
          <w:numId w:val="196"/>
        </w:numPr>
        <w:tabs>
          <w:tab w:val="left" w:pos="851"/>
          <w:tab w:val="left" w:pos="1418"/>
        </w:tabs>
        <w:spacing w:after="0" w:line="360" w:lineRule="auto"/>
        <w:ind w:left="851"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zawiera ona postanowienia niezgodne z art. 463 Pzp.</w:t>
      </w:r>
    </w:p>
    <w:p w14:paraId="15FE4541"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Niezgłoszenie przez Zamawiającego w formie pisemnej zastrzeżeń do przedłożonego projektu umowy o podwykonawstwo, której przedmiotem są roboty budowlane, a także projektu jej zmiany w terminie, o którym mowa w ust. 8 powyżej, będzie jednoznaczne z akceptacją tego projektu, jak również projektu jej zmiany przez Zamawiającego.</w:t>
      </w:r>
    </w:p>
    <w:p w14:paraId="56B38B3B"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 xml:space="preserve">Wykonawca, podwykonawca, dalszy podwykonawca ma obowiązek przedkładania Zamawiającemu poświadczonej przez siebie za zgodność z oryginałem kopii zawartej umowy o podwykonawstwo, której przedmiotem są roboty budowlane i jej zmiany w terminie 7 dni od </w:t>
      </w:r>
      <w:r w:rsidRPr="000200DF">
        <w:rPr>
          <w:rFonts w:ascii="Cambria" w:eastAsia="Andale Sans UI" w:hAnsi="Cambria" w:cs="Arial"/>
          <w:color w:val="00000A"/>
          <w:lang w:eastAsia="ja-JP" w:bidi="fa-IR"/>
        </w:rPr>
        <w:lastRenderedPageBreak/>
        <w:t>dnia jej zawarcia.</w:t>
      </w:r>
    </w:p>
    <w:p w14:paraId="40F12E40"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Zamawiający, w terminie 14 dni od przedłożenia umowy o podwykonawstwo, której przedmiotem są roboty budowlane i jej zmiany, zgłosi w formie pisemnej sprzeciw do tej umowy i jej zmiany, w przypadkach, o których mowa w ust.  8 powyżej.</w:t>
      </w:r>
    </w:p>
    <w:p w14:paraId="7F882297"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Niezgłoszenie przez Zamawiającego w formie pisemnej sprzeciwu do przedłożonej umowy o podwykonawstwo, której przedmiotem są roboty budowlane i jej zmiany w terminie, o którym mowa w ust. 11 powyżej, będzie jednoznaczne z akceptacją tej umowy i jej zmiany przez Zamawiającego.</w:t>
      </w:r>
    </w:p>
    <w:p w14:paraId="24A3F6CA"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Wykonawca ma obowiązek przedkładania Zamawiającemu poświadczonej za zgodność z oryginałem przez Wykonawcę kopii zawartych umów o podwykonawstwo, których przedmiotem są dostawy lub usługi oraz ich zmian, w terminie 7 dni od dnia ich zawarcia, jeżeli ich wartość jest większa niż 50.000,00 zł.</w:t>
      </w:r>
    </w:p>
    <w:p w14:paraId="413F67A5"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 przypadku, o którym mowa w ust. 13 powyżej, jeżeli termin zapłaty wynagrodzenia będzie dłuższy niż 30 dni od dnia doręczenia Wykonawcy faktury lub rachunku, potwierdzających wykonanie zleconej Podwykonawcy lub dalszemu Podwykonawcy dostawy lub usługi, Zamawiający w terminie 7 dni od przedłożenia umowy o podwykonawstwo i jej zmiany, której przedmiotem są dostawy lub usługi, poinformuje o tym Wykonawcę wzywając go do doprowadzenia do zmiany tej umowy pod rygorem wystąpienia o zapłatę kary umownej, o której mowa w § 16 niniejszej Umowy.</w:t>
      </w:r>
    </w:p>
    <w:p w14:paraId="3877EAA0"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Wykonawca, zobowiązany jest do zmiany wynagrodzenia przysługującego podwykonawcy, z którym zawarł umowę, w zakresie odpowiadającym zmianom cen materiałów lub kosztów dotyczących zobowiązania podwykonawcy, w przypadku jeżeli jego wynagrodzenie uległo zmianie zgodnie z postanowieniami określonych w § 19 ust. 8 Umowy.</w:t>
      </w:r>
    </w:p>
    <w:p w14:paraId="6B70D31D"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Wykonawca, Podwykonawca lub dalszy Podwykonawca nie może polecić Podwykonawcy realizacji przedmiotu umowy o podwykonawstwo, której przedmiotem są roboty budowlane w przypadku braku jej akceptacji przez Zamawiającego.</w:t>
      </w:r>
    </w:p>
    <w:p w14:paraId="625FFB51"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Zamawiający może zażądać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14:paraId="17392EF7"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zgodnie z zasadami określonymi w niniejszym paragrafie.</w:t>
      </w:r>
    </w:p>
    <w:p w14:paraId="07CB79B9"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 xml:space="preserve">Zlecenie części robót budowlanych lub dostaw i usług ujętych umową odpowiednim podwykonawcom wyszczególnionym w ofercie i dalszym Podwykonawcom, może mieć </w:t>
      </w:r>
      <w:r w:rsidRPr="000200DF">
        <w:rPr>
          <w:rFonts w:ascii="Cambria" w:eastAsia="Andale Sans UI" w:hAnsi="Cambria" w:cs="Arial"/>
          <w:color w:val="00000A"/>
          <w:lang w:eastAsia="ja-JP" w:bidi="fa-IR"/>
        </w:rPr>
        <w:lastRenderedPageBreak/>
        <w:t>miejsce, gdy:</w:t>
      </w:r>
    </w:p>
    <w:p w14:paraId="24096655" w14:textId="77777777" w:rsidR="000200DF" w:rsidRPr="000200DF" w:rsidRDefault="000200DF" w:rsidP="000200DF">
      <w:pPr>
        <w:widowControl w:val="0"/>
        <w:numPr>
          <w:ilvl w:val="1"/>
          <w:numId w:val="192"/>
        </w:numPr>
        <w:tabs>
          <w:tab w:val="left" w:pos="1702"/>
          <w:tab w:val="left" w:pos="1986"/>
        </w:tabs>
        <w:spacing w:after="0" w:line="360" w:lineRule="auto"/>
        <w:ind w:left="851" w:hanging="425"/>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nie spowoduje to wydłużenia czasu ani wzrostu kosztów określonych w niniejszej umowie,</w:t>
      </w:r>
    </w:p>
    <w:p w14:paraId="17A7803B" w14:textId="77777777" w:rsidR="000200DF" w:rsidRPr="000200DF" w:rsidRDefault="000200DF" w:rsidP="000200DF">
      <w:pPr>
        <w:widowControl w:val="0"/>
        <w:numPr>
          <w:ilvl w:val="1"/>
          <w:numId w:val="192"/>
        </w:numPr>
        <w:tabs>
          <w:tab w:val="left" w:pos="1702"/>
          <w:tab w:val="left" w:pos="1986"/>
        </w:tabs>
        <w:spacing w:after="0" w:line="360" w:lineRule="auto"/>
        <w:ind w:left="851" w:hanging="425"/>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nie ulegnie zmianom zakres robót lub usług określony w § 2 niniejszej umowy.</w:t>
      </w:r>
    </w:p>
    <w:p w14:paraId="0FEF1780"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62654896"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Wykonawca odpowiada za bezpieczeństwo Podwykonawców lub dalszych Podwykonawców biorących udział w realizacji robót budowlanych stanowiących przedmiot umowy.</w:t>
      </w:r>
    </w:p>
    <w:p w14:paraId="629EA072"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A7E1C36"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Wynagrodzenie, o którym mowa w ust. 22 powyżej,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(przy robotach budowlanych).</w:t>
      </w:r>
    </w:p>
    <w:p w14:paraId="530D4BE9"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40261312"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Przed dokonaniem bezpośredniej zapłaty Zamawiający jest obowiązany umożliwić Wykonawcy zgłoszenie w formie pisemnej uwag dotyczących zasadności bezpośredniej zapłaty wynagrodzenia podwykonawcy lub dalszemu podwykonawcy, o których mowa w ust. 24 Zamawiający informuje o terminie zgłaszania uwag, nie krótszym niż 7 dni od dnia doręczenia tej informacji.</w:t>
      </w:r>
    </w:p>
    <w:p w14:paraId="0FB662D2"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 przypadku zgłoszenia uwag, o których mowa w ust. 25 w terminie wskazanym przez zamawiającego, Zamawiający może:</w:t>
      </w:r>
    </w:p>
    <w:p w14:paraId="62F9DE7D" w14:textId="77777777" w:rsidR="000200DF" w:rsidRPr="000200DF" w:rsidRDefault="000200DF" w:rsidP="000200DF">
      <w:pPr>
        <w:widowControl w:val="0"/>
        <w:numPr>
          <w:ilvl w:val="1"/>
          <w:numId w:val="193"/>
        </w:numPr>
        <w:tabs>
          <w:tab w:val="left" w:pos="1135"/>
        </w:tabs>
        <w:spacing w:after="0" w:line="360" w:lineRule="auto"/>
        <w:ind w:left="709" w:hanging="283"/>
        <w:jc w:val="both"/>
        <w:textAlignment w:val="baseline"/>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 xml:space="preserve">nie dokonać bezpośredniej zapłaty wynagrodzenia podwykonawcy lub dalszemu </w:t>
      </w:r>
      <w:r w:rsidRPr="000200DF">
        <w:rPr>
          <w:rFonts w:ascii="Cambria" w:eastAsia="Andale Sans UI" w:hAnsi="Cambria" w:cs="Arial"/>
          <w:color w:val="00000A"/>
          <w:lang w:eastAsia="ja-JP" w:bidi="fa-IR"/>
        </w:rPr>
        <w:lastRenderedPageBreak/>
        <w:t>podwykonawcy, jeżeli wykonawca wykaże niezasadność takiej zapłaty albo,</w:t>
      </w:r>
    </w:p>
    <w:p w14:paraId="26D95733" w14:textId="77777777" w:rsidR="000200DF" w:rsidRPr="000200DF" w:rsidRDefault="000200DF" w:rsidP="000200DF">
      <w:pPr>
        <w:widowControl w:val="0"/>
        <w:numPr>
          <w:ilvl w:val="1"/>
          <w:numId w:val="193"/>
        </w:numPr>
        <w:tabs>
          <w:tab w:val="left" w:pos="1135"/>
        </w:tabs>
        <w:spacing w:after="0" w:line="360" w:lineRule="auto"/>
        <w:ind w:left="709" w:hanging="283"/>
        <w:jc w:val="both"/>
        <w:textAlignment w:val="baseline"/>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F307AE" w14:textId="77777777" w:rsidR="000200DF" w:rsidRPr="000200DF" w:rsidRDefault="000200DF" w:rsidP="000200DF">
      <w:pPr>
        <w:widowControl w:val="0"/>
        <w:numPr>
          <w:ilvl w:val="1"/>
          <w:numId w:val="193"/>
        </w:numPr>
        <w:tabs>
          <w:tab w:val="left" w:pos="1135"/>
        </w:tabs>
        <w:spacing w:after="0" w:line="360" w:lineRule="auto"/>
        <w:ind w:left="709" w:hanging="283"/>
        <w:jc w:val="both"/>
        <w:textAlignment w:val="baseline"/>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dokonać bezpośredniej zapłaty wynagrodzenia podwykonawcy lub dalszemu podwykonawcy, jeżeli podwykonawca lub dalszy podwykonawca wykaże zasadność takiej zapłaty.</w:t>
      </w:r>
    </w:p>
    <w:p w14:paraId="587A9B57"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72A63FA1"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 xml:space="preserve">Zamawiający dokona bezpośredniej płatności na rzecz Podwykonawcy lub dalszego Podwykonawcy w terminie 30 dni od dnia pisemnego potwierdzenia Podwykonawcy lub dalszemu Podwykonawcy przez Zamawiającego uznania płatności bezpośredniej za uzasadnioną. </w:t>
      </w:r>
    </w:p>
    <w:p w14:paraId="6EE3FA52"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Równowartość kwoty zapłaconej Podwykonawcy lub dalszemu Podwykonawcy, bądź skierowanej do depozytu sądowego, Zamawiający potrąci z wynagrodzenia należnego Wykonawcy.</w:t>
      </w:r>
    </w:p>
    <w:p w14:paraId="3B071F4A" w14:textId="77777777" w:rsidR="000200DF" w:rsidRPr="000200DF" w:rsidRDefault="000200DF" w:rsidP="000200DF">
      <w:pPr>
        <w:widowControl w:val="0"/>
        <w:numPr>
          <w:ilvl w:val="0"/>
          <w:numId w:val="191"/>
        </w:numPr>
        <w:tabs>
          <w:tab w:val="left" w:pos="568"/>
        </w:tabs>
        <w:spacing w:after="0" w:line="360" w:lineRule="auto"/>
        <w:ind w:left="284" w:right="-142" w:hanging="284"/>
        <w:jc w:val="both"/>
        <w:rPr>
          <w:rFonts w:ascii="Cambria" w:eastAsia="Andale Sans UI" w:hAnsi="Cambria" w:cs="Arial"/>
          <w:color w:val="00000A"/>
          <w:lang w:eastAsia="ja-JP" w:bidi="fa-IR"/>
        </w:rPr>
      </w:pPr>
      <w:r w:rsidRPr="000200DF">
        <w:rPr>
          <w:rFonts w:ascii="Cambria" w:eastAsia="Andale Sans UI" w:hAnsi="Cambria" w:cs="Arial"/>
          <w:color w:val="00000A"/>
          <w:lang w:eastAsia="ja-JP" w:bidi="fa-IR"/>
        </w:rPr>
        <w:t>W sytuacji określonej w ust. 29 powyżej Zmawiający może dokonać potrącenia kwoty zapłaconej Podwykonawcy z wynagrodzenia należnego Wykonawcy.</w:t>
      </w:r>
    </w:p>
    <w:p w14:paraId="1B482B55" w14:textId="77777777" w:rsidR="000200DF" w:rsidRDefault="000200DF" w:rsidP="000200DF">
      <w:pPr>
        <w:widowControl w:val="0"/>
        <w:numPr>
          <w:ilvl w:val="0"/>
          <w:numId w:val="191"/>
        </w:numPr>
        <w:tabs>
          <w:tab w:val="left" w:pos="568"/>
        </w:tabs>
        <w:spacing w:after="0" w:line="360" w:lineRule="auto"/>
        <w:ind w:left="284" w:right="-142" w:hanging="284"/>
        <w:jc w:val="both"/>
        <w:rPr>
          <w:rFonts w:ascii="Times New Roman" w:hAnsi="Times New Roman" w:cs="Times New Roman"/>
          <w:color w:val="000000" w:themeColor="text1"/>
        </w:rPr>
      </w:pPr>
      <w:r w:rsidRPr="000200DF">
        <w:rPr>
          <w:rFonts w:ascii="Cambria" w:eastAsia="Lucida Sans Unicode" w:hAnsi="Cambria" w:cs="Arial"/>
          <w:lang w:eastAsia="zh-CN"/>
        </w:rPr>
        <w:t xml:space="preserve">Konieczność wielokrotnego dokonywania bezpośredniej zapłaty Podwykonawcy lub dalszemu </w:t>
      </w:r>
      <w:r w:rsidRPr="000200DF">
        <w:rPr>
          <w:rFonts w:ascii="Cambria" w:eastAsia="Andale Sans UI" w:hAnsi="Cambria" w:cs="Arial"/>
          <w:color w:val="00000A"/>
          <w:lang w:eastAsia="ja-JP" w:bidi="fa-IR"/>
        </w:rPr>
        <w:t>Podwykonawcy</w:t>
      </w:r>
      <w:r w:rsidRPr="000200DF">
        <w:rPr>
          <w:rFonts w:ascii="Cambria" w:eastAsia="Lucida Sans Unicode" w:hAnsi="Cambria" w:cs="Arial"/>
          <w:lang w:eastAsia="zh-CN"/>
        </w:rPr>
        <w:t>, o której mowa w ust. 27 powyżej, lub konieczność dokonania bezpośrednich zapłat na sumę większą niż 5% wartości niniejszej Umowy, może stanowić podstawę do odstąpienia od umowy przez Zamawiającego.</w:t>
      </w:r>
    </w:p>
    <w:p w14:paraId="3AB3205D" w14:textId="77777777" w:rsidR="000200DF" w:rsidRPr="000200DF" w:rsidRDefault="000200DF" w:rsidP="000200DF">
      <w:pPr>
        <w:widowControl w:val="0"/>
        <w:spacing w:after="0" w:line="276" w:lineRule="auto"/>
        <w:jc w:val="both"/>
        <w:rPr>
          <w:rFonts w:ascii="Times New Roman" w:hAnsi="Times New Roman" w:cs="Times New Roman"/>
          <w:color w:val="000000" w:themeColor="text1"/>
        </w:rPr>
      </w:pPr>
    </w:p>
    <w:p w14:paraId="04ED6A61" w14:textId="77777777" w:rsidR="00382F12" w:rsidRDefault="00671763">
      <w:pPr>
        <w:pStyle w:val="Akapitzlist"/>
        <w:spacing w:after="0" w:line="276" w:lineRule="auto"/>
        <w:ind w:left="0"/>
        <w:jc w:val="center"/>
        <w:rPr>
          <w:rFonts w:ascii="Times New Roman" w:hAnsi="Times New Roman" w:cs="Times New Roman"/>
          <w:b/>
          <w:color w:val="000000" w:themeColor="text1"/>
        </w:rPr>
      </w:pPr>
      <w:r>
        <w:rPr>
          <w:rFonts w:ascii="Times New Roman" w:hAnsi="Times New Roman" w:cs="Times New Roman"/>
          <w:b/>
          <w:bCs/>
          <w:color w:val="000000" w:themeColor="text1"/>
        </w:rPr>
        <w:t xml:space="preserve">§ </w:t>
      </w:r>
      <w:r>
        <w:rPr>
          <w:rFonts w:ascii="Times New Roman" w:hAnsi="Times New Roman" w:cs="Times New Roman"/>
          <w:b/>
          <w:color w:val="000000" w:themeColor="text1"/>
        </w:rPr>
        <w:t>6. OBOWIĄZKI ZAMAWIAJĄCEGO</w:t>
      </w:r>
    </w:p>
    <w:p w14:paraId="2316AF81" w14:textId="77777777" w:rsidR="00382F12" w:rsidRDefault="00671763">
      <w:pPr>
        <w:spacing w:after="0" w:line="276" w:lineRule="auto"/>
        <w:jc w:val="both"/>
        <w:rPr>
          <w:rFonts w:ascii="Times New Roman" w:hAnsi="Times New Roman" w:cs="Times New Roman"/>
          <w:color w:val="000000" w:themeColor="text1"/>
        </w:rPr>
      </w:pPr>
      <w:r>
        <w:rPr>
          <w:rFonts w:ascii="Times New Roman" w:hAnsi="Times New Roman" w:cs="Times New Roman"/>
          <w:color w:val="000000" w:themeColor="text1"/>
        </w:rPr>
        <w:t>Do obowiązków Zamawiającego należy:</w:t>
      </w:r>
    </w:p>
    <w:p w14:paraId="3857BE68" w14:textId="77777777" w:rsidR="00382F12" w:rsidRDefault="00671763">
      <w:pPr>
        <w:numPr>
          <w:ilvl w:val="0"/>
          <w:numId w:val="6"/>
        </w:numPr>
        <w:spacing w:after="0" w:line="276" w:lineRule="auto"/>
        <w:ind w:left="357" w:hanging="357"/>
        <w:jc w:val="both"/>
        <w:rPr>
          <w:rFonts w:ascii="Times New Roman" w:hAnsi="Times New Roman" w:cs="Times New Roman"/>
          <w:color w:val="000000" w:themeColor="text1"/>
        </w:rPr>
      </w:pPr>
      <w:r>
        <w:rPr>
          <w:rFonts w:ascii="Times New Roman" w:hAnsi="Times New Roman" w:cs="Times New Roman"/>
          <w:color w:val="000000" w:themeColor="text1"/>
        </w:rPr>
        <w:t>zapewnienie nadzoru inwestorskiego nad wykonywanymi pracami;</w:t>
      </w:r>
    </w:p>
    <w:p w14:paraId="19306DC1" w14:textId="77777777" w:rsidR="00382F12" w:rsidRDefault="00671763">
      <w:pPr>
        <w:numPr>
          <w:ilvl w:val="0"/>
          <w:numId w:val="6"/>
        </w:numPr>
        <w:spacing w:after="0" w:line="276" w:lineRule="auto"/>
        <w:ind w:left="357" w:hanging="357"/>
        <w:jc w:val="both"/>
        <w:rPr>
          <w:rFonts w:ascii="Times New Roman" w:hAnsi="Times New Roman" w:cs="Times New Roman"/>
          <w:color w:val="000000" w:themeColor="text1"/>
        </w:rPr>
      </w:pPr>
      <w:r>
        <w:rPr>
          <w:rFonts w:ascii="Times New Roman" w:hAnsi="Times New Roman" w:cs="Times New Roman"/>
          <w:color w:val="000000" w:themeColor="text1"/>
          <w:kern w:val="2"/>
        </w:rPr>
        <w:t>protokolarne przekazanie terenu robót niezwłocznie po podpisaniu umowy</w:t>
      </w:r>
      <w:r>
        <w:rPr>
          <w:rFonts w:ascii="Times New Roman" w:hAnsi="Times New Roman" w:cs="Times New Roman"/>
          <w:color w:val="000000" w:themeColor="text1"/>
        </w:rPr>
        <w:t>,</w:t>
      </w:r>
    </w:p>
    <w:p w14:paraId="71EF5403" w14:textId="77777777" w:rsidR="00382F12" w:rsidRDefault="00671763">
      <w:pPr>
        <w:numPr>
          <w:ilvl w:val="0"/>
          <w:numId w:val="6"/>
        </w:numPr>
        <w:spacing w:after="0" w:line="276" w:lineRule="auto"/>
        <w:ind w:left="357" w:hanging="357"/>
        <w:jc w:val="both"/>
        <w:rPr>
          <w:rFonts w:ascii="Times New Roman" w:hAnsi="Times New Roman" w:cs="Times New Roman"/>
          <w:color w:val="000000" w:themeColor="text1"/>
        </w:rPr>
      </w:pPr>
      <w:r>
        <w:rPr>
          <w:rFonts w:ascii="Times New Roman" w:hAnsi="Times New Roman" w:cs="Times New Roman"/>
          <w:color w:val="000000" w:themeColor="text1"/>
          <w:kern w:val="2"/>
        </w:rPr>
        <w:t>protokolarne dokonanie odbioru końcowego wykonanych robót, z udziałem przedstawiciela Wykonawcy,</w:t>
      </w:r>
    </w:p>
    <w:p w14:paraId="0576DB33" w14:textId="77777777" w:rsidR="00382F12" w:rsidRDefault="00671763">
      <w:pPr>
        <w:numPr>
          <w:ilvl w:val="0"/>
          <w:numId w:val="6"/>
        </w:numPr>
        <w:spacing w:after="0" w:line="276" w:lineRule="auto"/>
        <w:ind w:left="357" w:hanging="357"/>
        <w:jc w:val="both"/>
        <w:rPr>
          <w:rFonts w:ascii="Times New Roman" w:hAnsi="Times New Roman" w:cs="Times New Roman"/>
          <w:color w:val="000000" w:themeColor="text1"/>
        </w:rPr>
      </w:pPr>
      <w:r>
        <w:rPr>
          <w:rFonts w:ascii="Times New Roman" w:hAnsi="Times New Roman" w:cs="Times New Roman"/>
          <w:color w:val="000000" w:themeColor="text1"/>
          <w:kern w:val="2"/>
        </w:rPr>
        <w:t>terminowa zapłata faktury, po dostarczeniu jej przez Wykonawcę wraz z protokołem końcowym.</w:t>
      </w:r>
    </w:p>
    <w:p w14:paraId="3BC3DA6A" w14:textId="77777777" w:rsidR="00382F12" w:rsidRDefault="00382F12">
      <w:pPr>
        <w:pStyle w:val="Akapitzlist"/>
        <w:spacing w:after="0" w:line="276" w:lineRule="auto"/>
        <w:ind w:left="0"/>
        <w:rPr>
          <w:rFonts w:ascii="Times New Roman" w:hAnsi="Times New Roman" w:cs="Times New Roman"/>
          <w:color w:val="000000" w:themeColor="text1"/>
        </w:rPr>
      </w:pPr>
    </w:p>
    <w:p w14:paraId="639EF8C3" w14:textId="77777777" w:rsidR="00382F12" w:rsidRDefault="00671763">
      <w:pPr>
        <w:pStyle w:val="Akapitzlist"/>
        <w:spacing w:after="0" w:line="276" w:lineRule="auto"/>
        <w:ind w:left="0"/>
        <w:jc w:val="center"/>
        <w:rPr>
          <w:rFonts w:ascii="Times New Roman" w:hAnsi="Times New Roman" w:cs="Times New Roman"/>
          <w:b/>
          <w:bCs/>
          <w:color w:val="000000" w:themeColor="text1"/>
        </w:rPr>
      </w:pPr>
      <w:r>
        <w:rPr>
          <w:rFonts w:ascii="Times New Roman" w:hAnsi="Times New Roman" w:cs="Times New Roman"/>
          <w:b/>
          <w:bCs/>
          <w:color w:val="000000" w:themeColor="text1"/>
        </w:rPr>
        <w:t>§ 7. OSOBY ODPOWIEDZIALNE ZA REALIZACJĘ UMOWY</w:t>
      </w:r>
    </w:p>
    <w:p w14:paraId="64BA2C07" w14:textId="77777777" w:rsidR="00382F12" w:rsidRDefault="00671763" w:rsidP="00B74D40">
      <w:pPr>
        <w:pStyle w:val="Akapitzlist"/>
        <w:numPr>
          <w:ilvl w:val="0"/>
          <w:numId w:val="87"/>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Nadzór na budowie będzie sprawował: </w:t>
      </w:r>
      <w:r>
        <w:rPr>
          <w:rFonts w:ascii="Times New Roman" w:hAnsi="Times New Roman" w:cs="Times New Roman"/>
          <w:color w:val="000000" w:themeColor="text1"/>
        </w:rPr>
        <w:tab/>
      </w:r>
      <w:r>
        <w:rPr>
          <w:rFonts w:ascii="Times New Roman" w:hAnsi="Times New Roman" w:cs="Times New Roman"/>
          <w:color w:val="000000" w:themeColor="text1"/>
        </w:rPr>
        <w:tab/>
        <w:t xml:space="preserve">[***] </w:t>
      </w:r>
      <w:r>
        <w:rPr>
          <w:rFonts w:ascii="Times New Roman" w:hAnsi="Times New Roman" w:cs="Times New Roman"/>
          <w:color w:val="000000" w:themeColor="text1"/>
        </w:rPr>
        <w:tab/>
        <w:t xml:space="preserve">e-mail……. </w:t>
      </w:r>
      <w:r>
        <w:rPr>
          <w:rFonts w:ascii="Times New Roman" w:hAnsi="Times New Roman" w:cs="Times New Roman"/>
          <w:color w:val="000000" w:themeColor="text1"/>
        </w:rPr>
        <w:tab/>
        <w:t>nr tel. ………………</w:t>
      </w:r>
    </w:p>
    <w:p w14:paraId="5537E48E" w14:textId="77777777" w:rsidR="00382F12" w:rsidRDefault="00671763" w:rsidP="00B74D40">
      <w:pPr>
        <w:pStyle w:val="Akapitzlist"/>
        <w:numPr>
          <w:ilvl w:val="0"/>
          <w:numId w:val="88"/>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Wykonawca ustanawia kierownika budowy: </w:t>
      </w:r>
      <w:r>
        <w:rPr>
          <w:rFonts w:ascii="Times New Roman" w:hAnsi="Times New Roman" w:cs="Times New Roman"/>
          <w:color w:val="000000" w:themeColor="text1"/>
        </w:rPr>
        <w:tab/>
        <w:t>[***]</w:t>
      </w:r>
      <w:r>
        <w:rPr>
          <w:rFonts w:ascii="Times New Roman" w:hAnsi="Times New Roman" w:cs="Times New Roman"/>
          <w:color w:val="000000" w:themeColor="text1"/>
        </w:rPr>
        <w:tab/>
        <w:t xml:space="preserve">e-mail……. </w:t>
      </w:r>
      <w:r>
        <w:rPr>
          <w:rFonts w:ascii="Times New Roman" w:hAnsi="Times New Roman" w:cs="Times New Roman"/>
          <w:color w:val="000000" w:themeColor="text1"/>
        </w:rPr>
        <w:tab/>
        <w:t>nr tel. ………………</w:t>
      </w:r>
    </w:p>
    <w:p w14:paraId="5C47F786" w14:textId="77777777" w:rsidR="00382F12" w:rsidRDefault="00671763" w:rsidP="00B74D40">
      <w:pPr>
        <w:pStyle w:val="Akapitzlist"/>
        <w:numPr>
          <w:ilvl w:val="0"/>
          <w:numId w:val="89"/>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W </w:t>
      </w:r>
      <w:r>
        <w:rPr>
          <w:rFonts w:ascii="Times New Roman" w:eastAsia="SimSun" w:hAnsi="Times New Roman" w:cs="Times New Roman"/>
          <w:color w:val="000000" w:themeColor="text1"/>
          <w:kern w:val="2"/>
          <w:lang w:bidi="hi-IN"/>
        </w:rPr>
        <w:t>przypadku</w:t>
      </w:r>
      <w:r>
        <w:rPr>
          <w:rFonts w:ascii="Times New Roman" w:hAnsi="Times New Roman" w:cs="Times New Roman"/>
          <w:color w:val="000000" w:themeColor="text1"/>
        </w:rPr>
        <w:t xml:space="preserve"> konieczności zmiany osoby pełniącej obowiązki kierownika budowy lub innych osób realizujących umowę i wskazanych w ofercie Wykonawcy, Wykonawca zobowiązany jest niezwłocznie zawiadomić o tym Zamawiającego w formie pisemnej.</w:t>
      </w:r>
    </w:p>
    <w:p w14:paraId="4FEFA4A6" w14:textId="77777777" w:rsidR="00382F12" w:rsidRDefault="00671763" w:rsidP="00B74D40">
      <w:pPr>
        <w:pStyle w:val="Akapitzlist"/>
        <w:numPr>
          <w:ilvl w:val="0"/>
          <w:numId w:val="9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Zmiana kierownika budowy lub innych osób realizujących umowę i wskazanych w ofercie Wykonawcy, wymaga zgody Zamawiającego i jest możliwa pod warunkiem posiadania przez osobę zastępującą, co najmniej takich samych uprawnień, jak osoby wskazane w ofercie Wykonawcy, których zmiana ma dotyczyć. Wykonawca przedłoży w takim wypadku Zamawiającemu oświadczenie tej osoby o przyjęciu na siebie obowiązków Kierownika budowy, o których mowa w ustawie z dnia 7 lipca 1994 r. Prawo budowlane. oraz kserokopię dokumentu potwierdzającego posiadanie przez nią uprawnień </w:t>
      </w:r>
      <w:r>
        <w:rPr>
          <w:rFonts w:ascii="Times New Roman" w:hAnsi="Times New Roman" w:cs="Times New Roman"/>
          <w:color w:val="000000" w:themeColor="text1"/>
        </w:rPr>
        <w:br/>
        <w:t xml:space="preserve">i zaświadczenie o wpisie do właściwej izby zawodowej. </w:t>
      </w:r>
    </w:p>
    <w:p w14:paraId="378C4D65" w14:textId="77777777" w:rsidR="00382F12" w:rsidRDefault="00382F12">
      <w:pPr>
        <w:pStyle w:val="Akapitzlist"/>
        <w:spacing w:after="0" w:line="276" w:lineRule="auto"/>
        <w:ind w:left="0"/>
        <w:jc w:val="both"/>
        <w:rPr>
          <w:rFonts w:ascii="Times New Roman" w:hAnsi="Times New Roman" w:cs="Times New Roman"/>
          <w:color w:val="000000" w:themeColor="text1"/>
        </w:rPr>
      </w:pPr>
    </w:p>
    <w:p w14:paraId="1C81F469" w14:textId="77777777" w:rsidR="00382F12" w:rsidRDefault="00671763">
      <w:pPr>
        <w:pStyle w:val="Akapitzlist"/>
        <w:spacing w:line="276" w:lineRule="auto"/>
        <w:ind w:left="0"/>
        <w:jc w:val="center"/>
        <w:rPr>
          <w:rFonts w:ascii="Times New Roman" w:hAnsi="Times New Roman" w:cs="Times New Roman"/>
          <w:b/>
          <w:color w:val="000000" w:themeColor="text1"/>
        </w:rPr>
      </w:pPr>
      <w:r>
        <w:rPr>
          <w:rFonts w:ascii="Times New Roman" w:hAnsi="Times New Roman" w:cs="Times New Roman"/>
          <w:b/>
          <w:bCs/>
          <w:color w:val="000000" w:themeColor="text1"/>
        </w:rPr>
        <w:t xml:space="preserve">§ </w:t>
      </w:r>
      <w:r>
        <w:rPr>
          <w:rFonts w:ascii="Times New Roman" w:hAnsi="Times New Roman" w:cs="Times New Roman"/>
          <w:b/>
          <w:color w:val="000000" w:themeColor="text1"/>
        </w:rPr>
        <w:t>8. WYNAGRODZENIE</w:t>
      </w:r>
    </w:p>
    <w:p w14:paraId="408A1605" w14:textId="77777777" w:rsidR="00382F12" w:rsidRDefault="00671763" w:rsidP="00B74D40">
      <w:pPr>
        <w:pStyle w:val="Akapitzlist"/>
        <w:numPr>
          <w:ilvl w:val="0"/>
          <w:numId w:val="91"/>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Za wykonanie przedmiotu umowy, określonego w </w:t>
      </w:r>
      <w:r>
        <w:rPr>
          <w:rFonts w:ascii="Times New Roman" w:hAnsi="Times New Roman" w:cs="Times New Roman"/>
          <w:bCs/>
          <w:color w:val="000000" w:themeColor="text1"/>
        </w:rPr>
        <w:t xml:space="preserve">§ </w:t>
      </w:r>
      <w:r>
        <w:rPr>
          <w:rFonts w:ascii="Times New Roman" w:hAnsi="Times New Roman" w:cs="Times New Roman"/>
          <w:color w:val="000000" w:themeColor="text1"/>
        </w:rPr>
        <w:t xml:space="preserve">1 niniejszej umowy, strony ustalają </w:t>
      </w:r>
      <w:r>
        <w:rPr>
          <w:rFonts w:ascii="Times New Roman" w:hAnsi="Times New Roman" w:cs="Times New Roman"/>
          <w:bCs/>
          <w:color w:val="000000" w:themeColor="text1"/>
        </w:rPr>
        <w:t xml:space="preserve">wynagrodzenie </w:t>
      </w:r>
      <w:r w:rsidR="00356532">
        <w:rPr>
          <w:rFonts w:ascii="Times New Roman" w:hAnsi="Times New Roman" w:cs="Times New Roman"/>
          <w:bCs/>
          <w:color w:val="000000" w:themeColor="text1"/>
        </w:rPr>
        <w:t>ryczałtowe</w:t>
      </w:r>
      <w:r>
        <w:rPr>
          <w:rFonts w:ascii="Times New Roman" w:hAnsi="Times New Roman" w:cs="Times New Roman"/>
          <w:bCs/>
          <w:color w:val="000000" w:themeColor="text1"/>
        </w:rPr>
        <w:t xml:space="preserve">, w wysokości </w:t>
      </w:r>
      <w:r>
        <w:rPr>
          <w:rFonts w:ascii="Times New Roman" w:hAnsi="Times New Roman" w:cs="Times New Roman"/>
          <w:color w:val="000000" w:themeColor="text1"/>
        </w:rPr>
        <w:t>: [***] zł brutto (słownie: [***]), w tym podatek VAT w stawce [***]%, w wysokości: [***] zł, tj. netto: [***] (słownie: [***]).</w:t>
      </w:r>
    </w:p>
    <w:p w14:paraId="0C7B884C" w14:textId="77777777" w:rsidR="00382F12" w:rsidRDefault="00671763" w:rsidP="00B74D40">
      <w:pPr>
        <w:widowControl w:val="0"/>
        <w:numPr>
          <w:ilvl w:val="0"/>
          <w:numId w:val="92"/>
        </w:numPr>
        <w:spacing w:after="0" w:line="276" w:lineRule="auto"/>
        <w:ind w:left="0" w:hanging="284"/>
        <w:contextualSpacing/>
        <w:jc w:val="both"/>
        <w:rPr>
          <w:rFonts w:ascii="Times New Roman" w:eastAsia="Lucida Sans Unicode" w:hAnsi="Times New Roman" w:cs="Times New Roman"/>
          <w:color w:val="000000" w:themeColor="text1"/>
          <w:kern w:val="2"/>
        </w:rPr>
      </w:pPr>
      <w:r>
        <w:rPr>
          <w:rFonts w:ascii="Times New Roman" w:hAnsi="Times New Roman" w:cs="Times New Roman"/>
          <w:color w:val="000000" w:themeColor="text1"/>
        </w:rPr>
        <w:t xml:space="preserve">Wynagrodzenie ustalone w ust. 1 obejmuje całość kosztów i wydatków niezbędnych do zrealizowania przedmiotu umowy oraz wykonywanie wszystkich obowiązków wynikających z umowy i kosztów </w:t>
      </w:r>
      <w:r>
        <w:rPr>
          <w:rFonts w:ascii="Times New Roman" w:hAnsi="Times New Roman" w:cs="Times New Roman"/>
          <w:color w:val="000000" w:themeColor="text1"/>
        </w:rPr>
        <w:br/>
        <w:t xml:space="preserve">z tym związanych oraz wszelkie koszty robót i materiałów niewyspecyfikowanych, niezbędnych dla wykonywania całości przedmiotu umowy, wynikających z wymogów sztuki budowlanej i przepisów obowiązującego Prawa budowlanego. </w:t>
      </w:r>
    </w:p>
    <w:p w14:paraId="7A289436" w14:textId="77777777" w:rsidR="000200DF" w:rsidRPr="005318FA" w:rsidRDefault="000200DF" w:rsidP="00A77F1C">
      <w:pPr>
        <w:pStyle w:val="Standard"/>
        <w:numPr>
          <w:ilvl w:val="0"/>
          <w:numId w:val="92"/>
        </w:numPr>
        <w:spacing w:line="276" w:lineRule="auto"/>
        <w:ind w:left="142"/>
        <w:jc w:val="both"/>
        <w:rPr>
          <w:rFonts w:ascii="Cambria" w:hAnsi="Cambria"/>
          <w:color w:val="FF0000"/>
          <w:sz w:val="22"/>
          <w:szCs w:val="22"/>
        </w:rPr>
      </w:pPr>
      <w:r w:rsidRPr="005318FA">
        <w:rPr>
          <w:rFonts w:ascii="Cambria" w:hAnsi="Cambria"/>
          <w:sz w:val="22"/>
          <w:szCs w:val="22"/>
        </w:rPr>
        <w:t xml:space="preserve">Wykonawca nie może żądać podwyższenia wynagrodzenia, choćby w czasie zawarcia umowy nie można było przewidzieć rozmiaru i kosztów prac, </w:t>
      </w:r>
      <w:r w:rsidRPr="005318FA">
        <w:rPr>
          <w:rFonts w:ascii="Cambria" w:hAnsi="Cambria"/>
          <w:color w:val="000000" w:themeColor="text1"/>
          <w:sz w:val="22"/>
          <w:szCs w:val="22"/>
        </w:rPr>
        <w:t>z zastrzeżeniem postanowień § 1</w:t>
      </w:r>
      <w:r>
        <w:rPr>
          <w:rFonts w:ascii="Cambria" w:hAnsi="Cambria"/>
          <w:color w:val="000000" w:themeColor="text1"/>
          <w:sz w:val="22"/>
          <w:szCs w:val="22"/>
        </w:rPr>
        <w:t>5</w:t>
      </w:r>
      <w:r w:rsidRPr="005318FA">
        <w:rPr>
          <w:rFonts w:ascii="Cambria" w:hAnsi="Cambria"/>
          <w:color w:val="000000" w:themeColor="text1"/>
          <w:sz w:val="22"/>
          <w:szCs w:val="22"/>
        </w:rPr>
        <w:t xml:space="preserve"> umowy.</w:t>
      </w:r>
    </w:p>
    <w:p w14:paraId="01CADC33" w14:textId="77777777" w:rsidR="00382F12" w:rsidRDefault="00671763" w:rsidP="00B74D40">
      <w:pPr>
        <w:widowControl w:val="0"/>
        <w:numPr>
          <w:ilvl w:val="0"/>
          <w:numId w:val="93"/>
        </w:numPr>
        <w:spacing w:after="0" w:line="276" w:lineRule="auto"/>
        <w:ind w:left="0" w:hanging="284"/>
        <w:contextualSpacing/>
        <w:jc w:val="both"/>
        <w:rPr>
          <w:rFonts w:ascii="Times New Roman" w:eastAsia="Lucida Sans Unicode" w:hAnsi="Times New Roman" w:cs="Times New Roman"/>
          <w:color w:val="000000" w:themeColor="text1"/>
          <w:kern w:val="2"/>
        </w:rPr>
      </w:pPr>
      <w:r>
        <w:rPr>
          <w:rFonts w:ascii="Times New Roman" w:hAnsi="Times New Roman" w:cs="Times New Roman"/>
          <w:color w:val="000000" w:themeColor="text1"/>
        </w:rPr>
        <w:t>Płatnikiem za wykonanie przedmiotu umowy jest Gmina Skała z siedzibą w Skale, Rynek 29, 32-043 Skała, NIP: 677-10-24-094.</w:t>
      </w:r>
    </w:p>
    <w:p w14:paraId="5E6E3850" w14:textId="77777777" w:rsidR="00382F12" w:rsidRDefault="00671763" w:rsidP="00B74D40">
      <w:pPr>
        <w:widowControl w:val="0"/>
        <w:numPr>
          <w:ilvl w:val="0"/>
          <w:numId w:val="94"/>
        </w:numPr>
        <w:spacing w:after="0" w:line="276" w:lineRule="auto"/>
        <w:ind w:left="0" w:hanging="284"/>
        <w:contextualSpacing/>
        <w:jc w:val="both"/>
        <w:rPr>
          <w:rFonts w:ascii="Times New Roman" w:eastAsia="Lucida Sans Unicode" w:hAnsi="Times New Roman" w:cs="Times New Roman"/>
          <w:color w:val="000000" w:themeColor="text1"/>
          <w:kern w:val="2"/>
        </w:rPr>
      </w:pPr>
      <w:r>
        <w:rPr>
          <w:rFonts w:ascii="Times New Roman" w:hAnsi="Times New Roman" w:cs="Times New Roman"/>
          <w:color w:val="000000" w:themeColor="text1"/>
        </w:rPr>
        <w:t>Podstawą do wystawienia faktur częściowych i faktury końcowej są odpowiednio bezusterkowy protokół odbioru częściowego robót i bezusterkowy protokół odbioru końcowego robót.</w:t>
      </w:r>
    </w:p>
    <w:p w14:paraId="45734036" w14:textId="77777777" w:rsidR="00382F12" w:rsidRDefault="00382F12">
      <w:pPr>
        <w:pStyle w:val="Akapitzlist"/>
        <w:spacing w:line="276" w:lineRule="auto"/>
        <w:ind w:left="0"/>
        <w:jc w:val="center"/>
        <w:rPr>
          <w:rFonts w:ascii="Times New Roman" w:hAnsi="Times New Roman" w:cs="Times New Roman"/>
          <w:b/>
          <w:bCs/>
          <w:color w:val="000000" w:themeColor="text1"/>
        </w:rPr>
      </w:pPr>
    </w:p>
    <w:p w14:paraId="71733EB7" w14:textId="77777777" w:rsidR="00382F12" w:rsidRDefault="00671763">
      <w:pPr>
        <w:pStyle w:val="Akapitzlist"/>
        <w:spacing w:line="276" w:lineRule="auto"/>
        <w:ind w:left="0"/>
        <w:jc w:val="center"/>
        <w:rPr>
          <w:rFonts w:ascii="Times New Roman" w:hAnsi="Times New Roman" w:cs="Times New Roman"/>
          <w:b/>
          <w:color w:val="000000" w:themeColor="text1"/>
        </w:rPr>
      </w:pPr>
      <w:r>
        <w:rPr>
          <w:rFonts w:ascii="Times New Roman" w:hAnsi="Times New Roman" w:cs="Times New Roman"/>
          <w:b/>
          <w:bCs/>
          <w:color w:val="000000" w:themeColor="text1"/>
        </w:rPr>
        <w:t xml:space="preserve">§ </w:t>
      </w:r>
      <w:r>
        <w:rPr>
          <w:rFonts w:ascii="Times New Roman" w:hAnsi="Times New Roman" w:cs="Times New Roman"/>
          <w:b/>
          <w:color w:val="000000" w:themeColor="text1"/>
        </w:rPr>
        <w:t>9.ZASADY ROZLICZEŃ</w:t>
      </w:r>
    </w:p>
    <w:p w14:paraId="6D39F048" w14:textId="77777777" w:rsidR="00382F12" w:rsidRDefault="00671763" w:rsidP="00B74D40">
      <w:pPr>
        <w:pStyle w:val="Akapitzlist"/>
        <w:numPr>
          <w:ilvl w:val="0"/>
          <w:numId w:val="10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Po</w:t>
      </w:r>
      <w:r w:rsidR="000200DF">
        <w:rPr>
          <w:rFonts w:ascii="Times New Roman" w:hAnsi="Times New Roman" w:cs="Times New Roman"/>
          <w:color w:val="000000" w:themeColor="text1"/>
        </w:rPr>
        <w:t xml:space="preserve"> dokonaniu odbioru robót</w:t>
      </w:r>
      <w:r>
        <w:rPr>
          <w:rFonts w:ascii="Times New Roman" w:hAnsi="Times New Roman" w:cs="Times New Roman"/>
          <w:color w:val="000000" w:themeColor="text1"/>
        </w:rPr>
        <w:t xml:space="preserve">., Wykonawca wystawia fakturę VAT końcową za wykonanie przedmiotu umowy. </w:t>
      </w:r>
    </w:p>
    <w:p w14:paraId="62C3F975" w14:textId="77777777" w:rsidR="00382F12" w:rsidRDefault="00671763" w:rsidP="00B74D40">
      <w:pPr>
        <w:pStyle w:val="Akapitzlist"/>
        <w:numPr>
          <w:ilvl w:val="0"/>
          <w:numId w:val="101"/>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Strony postanawiają, że zapłata wynagrodzenia zostanie dokonana przelewem, w terminie do 21 dni od daty przedłożenia wystawionej w następujący sposób faktury:</w:t>
      </w:r>
    </w:p>
    <w:p w14:paraId="1345EEB9" w14:textId="77777777" w:rsidR="00382F12" w:rsidRDefault="00671763">
      <w:pPr>
        <w:pStyle w:val="Akapitzlist"/>
        <w:spacing w:after="0" w:line="276" w:lineRule="auto"/>
        <w:ind w:left="0"/>
        <w:jc w:val="both"/>
        <w:rPr>
          <w:rFonts w:ascii="Times New Roman" w:hAnsi="Times New Roman" w:cs="Times New Roman"/>
          <w:color w:val="000000" w:themeColor="text1"/>
        </w:rPr>
      </w:pPr>
      <w:r>
        <w:rPr>
          <w:rFonts w:ascii="Times New Roman" w:hAnsi="Times New Roman" w:cs="Times New Roman"/>
          <w:b/>
          <w:color w:val="000000" w:themeColor="text1"/>
        </w:rPr>
        <w:t xml:space="preserve">Nabywca: </w:t>
      </w:r>
      <w:r>
        <w:rPr>
          <w:rFonts w:ascii="Times New Roman" w:hAnsi="Times New Roman" w:cs="Times New Roman"/>
          <w:color w:val="000000" w:themeColor="text1"/>
        </w:rPr>
        <w:t>Gmina Skała 32-043 Skała, Rynek 29, NIP: 677 10 24 094</w:t>
      </w:r>
    </w:p>
    <w:p w14:paraId="7CE3F44A" w14:textId="013A55BE" w:rsidR="00382F12" w:rsidRDefault="00671763">
      <w:pPr>
        <w:pStyle w:val="Akapitzlist"/>
        <w:spacing w:after="0" w:line="276" w:lineRule="auto"/>
        <w:ind w:left="0"/>
        <w:jc w:val="both"/>
        <w:rPr>
          <w:rFonts w:ascii="Times New Roman" w:hAnsi="Times New Roman" w:cs="Times New Roman"/>
          <w:color w:val="000000" w:themeColor="text1"/>
        </w:rPr>
      </w:pPr>
      <w:r>
        <w:rPr>
          <w:rFonts w:ascii="Times New Roman" w:hAnsi="Times New Roman" w:cs="Times New Roman"/>
          <w:b/>
          <w:color w:val="000000" w:themeColor="text1"/>
        </w:rPr>
        <w:t>Odbiorca:</w:t>
      </w:r>
      <w:r>
        <w:rPr>
          <w:rFonts w:ascii="Times New Roman" w:hAnsi="Times New Roman" w:cs="Times New Roman"/>
          <w:color w:val="000000" w:themeColor="text1"/>
        </w:rPr>
        <w:t xml:space="preserve"> Urząd Miasta i Gminy Skała 32-043 Skała, Rynek 29</w:t>
      </w:r>
      <w:r w:rsidR="005E45BC">
        <w:rPr>
          <w:rFonts w:ascii="Times New Roman" w:hAnsi="Times New Roman" w:cs="Times New Roman"/>
        </w:rPr>
        <w:t> </w:t>
      </w:r>
      <w:r w:rsidR="005E45BC" w:rsidRPr="005E45BC">
        <w:rPr>
          <w:rFonts w:ascii="Times New Roman" w:hAnsi="Times New Roman" w:cs="Times New Roman"/>
        </w:rPr>
        <w:t>513</w:t>
      </w:r>
      <w:r w:rsidR="005E45BC">
        <w:rPr>
          <w:rFonts w:ascii="Times New Roman" w:hAnsi="Times New Roman" w:cs="Times New Roman"/>
        </w:rPr>
        <w:t xml:space="preserve"> </w:t>
      </w:r>
      <w:r w:rsidR="005E45BC" w:rsidRPr="005E45BC">
        <w:rPr>
          <w:rFonts w:ascii="Times New Roman" w:hAnsi="Times New Roman" w:cs="Times New Roman"/>
        </w:rPr>
        <w:t>02</w:t>
      </w:r>
      <w:r w:rsidR="005E45BC">
        <w:rPr>
          <w:rFonts w:ascii="Times New Roman" w:hAnsi="Times New Roman" w:cs="Times New Roman"/>
        </w:rPr>
        <w:t xml:space="preserve"> </w:t>
      </w:r>
      <w:r w:rsidR="005E45BC" w:rsidRPr="005E45BC">
        <w:rPr>
          <w:rFonts w:ascii="Times New Roman" w:hAnsi="Times New Roman" w:cs="Times New Roman"/>
        </w:rPr>
        <w:t>47</w:t>
      </w:r>
      <w:r w:rsidR="005E45BC">
        <w:rPr>
          <w:rFonts w:ascii="Times New Roman" w:hAnsi="Times New Roman" w:cs="Times New Roman"/>
        </w:rPr>
        <w:t xml:space="preserve"> </w:t>
      </w:r>
      <w:r w:rsidR="005E45BC" w:rsidRPr="005E45BC">
        <w:rPr>
          <w:rFonts w:ascii="Times New Roman" w:hAnsi="Times New Roman" w:cs="Times New Roman"/>
        </w:rPr>
        <w:t>836</w:t>
      </w:r>
    </w:p>
    <w:p w14:paraId="501FA6DB" w14:textId="77777777" w:rsidR="00382F12" w:rsidRDefault="00671763">
      <w:pPr>
        <w:pStyle w:val="Akapitzlist"/>
        <w:spacing w:after="0" w:line="276" w:lineRule="auto"/>
        <w:ind w:left="0"/>
        <w:rPr>
          <w:rFonts w:ascii="Times New Roman" w:hAnsi="Times New Roman" w:cs="Times New Roman"/>
          <w:color w:val="000000" w:themeColor="text1"/>
        </w:rPr>
      </w:pPr>
      <w:r>
        <w:rPr>
          <w:rFonts w:ascii="Times New Roman" w:hAnsi="Times New Roman" w:cs="Times New Roman"/>
          <w:color w:val="000000" w:themeColor="text1"/>
        </w:rPr>
        <w:t>na rachunek bankowy, prowadzony przez bank [***] o numerze: [***].</w:t>
      </w:r>
    </w:p>
    <w:p w14:paraId="6950EFA8" w14:textId="77777777" w:rsidR="00382F12" w:rsidRDefault="00671763" w:rsidP="00B74D40">
      <w:pPr>
        <w:pStyle w:val="Akapitzlist"/>
        <w:numPr>
          <w:ilvl w:val="0"/>
          <w:numId w:val="103"/>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Do faktury wystawionej przez Wykonawcę załączone będą: protokół odbioru oraz dokumenty określone w § 5 ust. 17 niniejszej umowy. Brak tych dokumentów jest równoznaczny z niezłożeniem faktury VAT Zamawiającemu.</w:t>
      </w:r>
    </w:p>
    <w:p w14:paraId="6106E08A" w14:textId="77777777" w:rsidR="00382F12" w:rsidRDefault="00671763" w:rsidP="00B74D40">
      <w:pPr>
        <w:pStyle w:val="Akapitzlist"/>
        <w:numPr>
          <w:ilvl w:val="0"/>
          <w:numId w:val="104"/>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Zmiana rachunku bankowego Wykonawcy jest skuteczna dla Zamawiającego z chwilą powiadomienia go przez Wykonawcę, poprzez pisemne oświadczenie, i nie stanowi zmiany Umowy. </w:t>
      </w:r>
    </w:p>
    <w:p w14:paraId="5FE0E62C" w14:textId="77777777" w:rsidR="00382F12" w:rsidRDefault="00671763" w:rsidP="00B74D40">
      <w:pPr>
        <w:pStyle w:val="Akapitzlist"/>
        <w:numPr>
          <w:ilvl w:val="0"/>
          <w:numId w:val="105"/>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Wykonawca oświadcza, że wyżej wskazany numer rachunku bankowego został otwarty w związku </w:t>
      </w:r>
      <w:r>
        <w:rPr>
          <w:rFonts w:ascii="Times New Roman" w:hAnsi="Times New Roman" w:cs="Times New Roman"/>
          <w:color w:val="000000" w:themeColor="text1"/>
        </w:rPr>
        <w:br/>
        <w:t>z prowadzoną działalnością gospodarczą, oraz znajduje się w wykazie, o którym mowa w art. 96b Ustawy z dnia 11 marca 2004 r. O podatku od towarów i usług (</w:t>
      </w:r>
      <w:r>
        <w:rPr>
          <w:rFonts w:ascii="Times New Roman" w:hAnsi="Times New Roman" w:cs="Tahoma"/>
          <w:color w:val="000000" w:themeColor="text1"/>
        </w:rPr>
        <w:t>t.j. Dz. U. z 2024 r. poz. 361</w:t>
      </w:r>
      <w:r>
        <w:rPr>
          <w:rFonts w:ascii="Times New Roman" w:hAnsi="Times New Roman" w:cs="Times New Roman"/>
          <w:color w:val="000000" w:themeColor="text1"/>
        </w:rPr>
        <w:t>).</w:t>
      </w:r>
    </w:p>
    <w:p w14:paraId="51EB103B" w14:textId="77777777" w:rsidR="00382F12" w:rsidRDefault="00382F12">
      <w:pPr>
        <w:pStyle w:val="Akapitzlist"/>
        <w:spacing w:after="0" w:line="276" w:lineRule="auto"/>
        <w:ind w:left="0"/>
        <w:jc w:val="both"/>
        <w:rPr>
          <w:rFonts w:ascii="Times New Roman" w:hAnsi="Times New Roman" w:cs="Times New Roman"/>
          <w:color w:val="000000" w:themeColor="text1"/>
        </w:rPr>
      </w:pPr>
    </w:p>
    <w:p w14:paraId="41DA9701" w14:textId="77777777" w:rsidR="00382F12" w:rsidRDefault="00671763">
      <w:pPr>
        <w:pStyle w:val="Akapitzlist"/>
        <w:spacing w:line="276" w:lineRule="auto"/>
        <w:ind w:left="0"/>
        <w:jc w:val="center"/>
        <w:rPr>
          <w:rFonts w:ascii="Times New Roman" w:hAnsi="Times New Roman" w:cs="Times New Roman"/>
          <w:b/>
          <w:color w:val="000000" w:themeColor="text1"/>
        </w:rPr>
      </w:pPr>
      <w:r>
        <w:rPr>
          <w:rFonts w:ascii="Times New Roman" w:hAnsi="Times New Roman" w:cs="Times New Roman"/>
          <w:b/>
          <w:bCs/>
          <w:color w:val="000000" w:themeColor="text1"/>
        </w:rPr>
        <w:t xml:space="preserve">§ </w:t>
      </w:r>
      <w:r>
        <w:rPr>
          <w:rFonts w:ascii="Times New Roman" w:hAnsi="Times New Roman" w:cs="Times New Roman"/>
          <w:b/>
          <w:color w:val="000000" w:themeColor="text1"/>
        </w:rPr>
        <w:t>10. ODBIORY</w:t>
      </w:r>
    </w:p>
    <w:p w14:paraId="79DFC698" w14:textId="77777777" w:rsidR="00382F12" w:rsidRDefault="00671763" w:rsidP="00B74D40">
      <w:pPr>
        <w:pStyle w:val="Akapitzlist"/>
        <w:numPr>
          <w:ilvl w:val="0"/>
          <w:numId w:val="106"/>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Strony ustalają, że będą stosowane następujące rodzaje odbiorów:</w:t>
      </w:r>
    </w:p>
    <w:p w14:paraId="18D2AF21" w14:textId="77777777" w:rsidR="00382F12" w:rsidRDefault="00671763" w:rsidP="00B74D40">
      <w:pPr>
        <w:pStyle w:val="Akapitzlist"/>
        <w:numPr>
          <w:ilvl w:val="2"/>
          <w:numId w:val="108"/>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odbiór końcowy, po zakończeniu całości prac objętych przedmiotem zamówienia.</w:t>
      </w:r>
    </w:p>
    <w:p w14:paraId="65954CD8" w14:textId="77777777" w:rsidR="00382F12" w:rsidRDefault="00671763" w:rsidP="00B74D40">
      <w:pPr>
        <w:pStyle w:val="Akapitzlist"/>
        <w:numPr>
          <w:ilvl w:val="0"/>
          <w:numId w:val="11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lastRenderedPageBreak/>
        <w:t>Odbiór końcowy dokonany będzie w terminie nie późniejszym niż 7 dni roboczych od dnia zgłoszenia przez Wykonawcę i powiadomieniu o tym fakcie Inspektora nadzoru.</w:t>
      </w:r>
    </w:p>
    <w:p w14:paraId="2BB1DBBA" w14:textId="77777777" w:rsidR="00382F12" w:rsidRDefault="00671763" w:rsidP="00B74D40">
      <w:pPr>
        <w:pStyle w:val="Akapitzlist"/>
        <w:numPr>
          <w:ilvl w:val="0"/>
          <w:numId w:val="111"/>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kern w:val="2"/>
        </w:rPr>
        <w:t>Datę odbioru końcowego będzie stanowił dzień zakończenia czynności odbioru i podpisania protokołu przez Wykonawcę i Zamawiającego.</w:t>
      </w:r>
    </w:p>
    <w:p w14:paraId="61473F91" w14:textId="77777777" w:rsidR="00382F12" w:rsidRDefault="00671763" w:rsidP="00B74D40">
      <w:pPr>
        <w:pStyle w:val="Akapitzlist"/>
        <w:numPr>
          <w:ilvl w:val="0"/>
          <w:numId w:val="112"/>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Odbioru końcowego robót dokonuje się z udziałem przedstawicieli Wykonawcy, Zamawiającego i Inspektora nadzoru, z czego sporządzony zostanie protokół odbioru częściowego lub końcowego robót.</w:t>
      </w:r>
    </w:p>
    <w:p w14:paraId="055E8515" w14:textId="77777777" w:rsidR="00382F12" w:rsidRDefault="00671763" w:rsidP="00B74D40">
      <w:pPr>
        <w:pStyle w:val="Akapitzlist"/>
        <w:numPr>
          <w:ilvl w:val="0"/>
          <w:numId w:val="113"/>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Wykonawca przedłoży w dniu zgłoszenia gotowości do odbioru końcowego komplet dokumentów pozwalających na ocenę prawidłowości wykonania przedmiotu zamówienia m.in. </w:t>
      </w:r>
      <w:r>
        <w:rPr>
          <w:rFonts w:ascii="Times New Roman" w:hAnsi="Times New Roman" w:cs="Times New Roman"/>
          <w:b/>
          <w:bCs/>
          <w:color w:val="000000" w:themeColor="text1"/>
        </w:rPr>
        <w:t>kosztorys powykonawczy</w:t>
      </w:r>
      <w:r>
        <w:rPr>
          <w:rFonts w:ascii="Times New Roman" w:hAnsi="Times New Roman" w:cs="Times New Roman"/>
          <w:color w:val="000000" w:themeColor="text1"/>
        </w:rPr>
        <w:t>, atesty, certyfikaty, deklaracje zgodności, świadectwa jakości.</w:t>
      </w:r>
    </w:p>
    <w:p w14:paraId="16241D38" w14:textId="77777777" w:rsidR="00382F12" w:rsidRDefault="00671763" w:rsidP="00B74D40">
      <w:pPr>
        <w:pStyle w:val="Akapitzlist"/>
        <w:numPr>
          <w:ilvl w:val="0"/>
          <w:numId w:val="114"/>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Podstawą zgłoszenia przez Wykonawcę gotowości do odbioru częściowego i końcowego będzie faktyczne wykonanie odpowiednio wszystkich robót przewidzianych dla części lub całości robót, potwierdzone kosztorysem powykonawczym odpowiednio robót częściowych lub końcowych podpisanym przez kierownika budowy, potwierdzonym przez Inspektora nadzoru.</w:t>
      </w:r>
    </w:p>
    <w:p w14:paraId="0281B5BB" w14:textId="77777777" w:rsidR="00382F12" w:rsidRDefault="00671763" w:rsidP="00B74D40">
      <w:pPr>
        <w:pStyle w:val="Akapitzlist"/>
        <w:numPr>
          <w:ilvl w:val="0"/>
          <w:numId w:val="115"/>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Jeżeli w toku odbioru końcowego robót zostaną stwierdzone wady, to Zamawiającemu przysługują następujące uprawnienia:</w:t>
      </w:r>
    </w:p>
    <w:p w14:paraId="452565E1" w14:textId="77777777" w:rsidR="00382F12" w:rsidRDefault="00671763" w:rsidP="00B74D40">
      <w:pPr>
        <w:pStyle w:val="Akapitzlist"/>
        <w:numPr>
          <w:ilvl w:val="0"/>
          <w:numId w:val="116"/>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jeżeli wady nadają się do usunięcia, może odmówić odbioru do czasu usunięcia wad lub dokonać odbioru i wyznaczyć termin do usunięcia wady,</w:t>
      </w:r>
    </w:p>
    <w:p w14:paraId="46C24341" w14:textId="77777777" w:rsidR="00382F12" w:rsidRDefault="00671763" w:rsidP="00B74D40">
      <w:pPr>
        <w:pStyle w:val="Akapitzlist"/>
        <w:numPr>
          <w:ilvl w:val="0"/>
          <w:numId w:val="117"/>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jeżeli wady nie nadają się do usunięcia to:</w:t>
      </w:r>
    </w:p>
    <w:p w14:paraId="259AEF47" w14:textId="77777777" w:rsidR="00382F12" w:rsidRDefault="00671763" w:rsidP="00B74D40">
      <w:pPr>
        <w:pStyle w:val="Akapitzlist"/>
        <w:numPr>
          <w:ilvl w:val="1"/>
          <w:numId w:val="118"/>
        </w:numPr>
        <w:spacing w:after="0" w:line="276" w:lineRule="auto"/>
        <w:ind w:left="567" w:hanging="284"/>
        <w:jc w:val="both"/>
        <w:rPr>
          <w:rFonts w:ascii="Times New Roman" w:hAnsi="Times New Roman" w:cs="Times New Roman"/>
          <w:color w:val="000000" w:themeColor="text1"/>
        </w:rPr>
      </w:pPr>
      <w:r>
        <w:rPr>
          <w:rFonts w:ascii="Times New Roman" w:hAnsi="Times New Roman" w:cs="Times New Roman"/>
          <w:color w:val="000000" w:themeColor="text1"/>
        </w:rPr>
        <w:t>jeżeli wady nie uniemożliwiają użytkowania przedmiotu umowy zgodnie z przeznaczeniem Zamawiający może obniżyć odpowiednio wynagrodzenie,</w:t>
      </w:r>
    </w:p>
    <w:p w14:paraId="43DA4864" w14:textId="77777777" w:rsidR="00382F12" w:rsidRDefault="00671763" w:rsidP="00B74D40">
      <w:pPr>
        <w:pStyle w:val="Akapitzlist"/>
        <w:numPr>
          <w:ilvl w:val="1"/>
          <w:numId w:val="119"/>
        </w:numPr>
        <w:spacing w:after="0" w:line="276" w:lineRule="auto"/>
        <w:ind w:left="567"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jeżeli wady uniemożliwiają użytkowanie przedmiotu umowy zgodnie z przeznaczeniem lub przez te wady obiekt nie spełnia swojego celu Zamawiający może według swojego uznania odstąpić od umowy albo żądać wykonania przedmiotu umowy po raz drugi, albo powierzyć poprawienie lub dalsze wykonywanie przedmiotu umowy innej osobie na koszt i niebezpieczeństwo Wykonawcy. </w:t>
      </w:r>
    </w:p>
    <w:p w14:paraId="2817F6C0" w14:textId="77777777" w:rsidR="00382F12" w:rsidRDefault="00671763" w:rsidP="00B74D40">
      <w:pPr>
        <w:pStyle w:val="Akapitzlist"/>
        <w:numPr>
          <w:ilvl w:val="0"/>
          <w:numId w:val="12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 przypadku stwierdzenia wad Zamawiający wyznaczy Wykonawcy odpowiedni termin na ich usunięcie.</w:t>
      </w:r>
    </w:p>
    <w:p w14:paraId="3A61F619" w14:textId="77777777" w:rsidR="00A670DF" w:rsidRDefault="00A670DF" w:rsidP="00A670DF">
      <w:pPr>
        <w:pStyle w:val="Akapitzlist"/>
        <w:spacing w:after="0" w:line="276" w:lineRule="auto"/>
        <w:ind w:left="0"/>
        <w:jc w:val="both"/>
        <w:rPr>
          <w:rFonts w:ascii="Times New Roman" w:hAnsi="Times New Roman" w:cs="Times New Roman"/>
          <w:color w:val="000000" w:themeColor="text1"/>
        </w:rPr>
      </w:pPr>
    </w:p>
    <w:p w14:paraId="5B2AE875" w14:textId="77777777" w:rsidR="00382F12" w:rsidRDefault="00671763">
      <w:pPr>
        <w:spacing w:after="0" w:line="276" w:lineRule="auto"/>
        <w:jc w:val="center"/>
        <w:rPr>
          <w:rFonts w:ascii="Times New Roman" w:hAnsi="Times New Roman" w:cs="Times New Roman"/>
          <w:b/>
          <w:color w:val="000000" w:themeColor="text1"/>
        </w:rPr>
      </w:pPr>
      <w:r>
        <w:rPr>
          <w:rFonts w:ascii="Times New Roman" w:hAnsi="Times New Roman" w:cs="Times New Roman"/>
          <w:b/>
          <w:bCs/>
          <w:color w:val="000000" w:themeColor="text1"/>
        </w:rPr>
        <w:t xml:space="preserve">§ </w:t>
      </w:r>
      <w:r>
        <w:rPr>
          <w:rFonts w:ascii="Times New Roman" w:hAnsi="Times New Roman" w:cs="Times New Roman"/>
          <w:b/>
          <w:color w:val="000000" w:themeColor="text1"/>
        </w:rPr>
        <w:t>11. ZABEZPIECZENIE NALEŻYTEGO WYKONANIA UMOWY</w:t>
      </w:r>
    </w:p>
    <w:p w14:paraId="1824C65E" w14:textId="77777777" w:rsidR="00382F12" w:rsidRDefault="00671763">
      <w:pPr>
        <w:numPr>
          <w:ilvl w:val="0"/>
          <w:numId w:val="8"/>
        </w:numPr>
        <w:spacing w:after="5"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wnosi zabezpieczenie należytego wykonania umowy w wysokości 5% ceny ofertowej brutto, tj. kwotę w wysokości [***] zł, zgodnie z art. 450 § 1 pkt 1-5 Pzp w formie: [***].</w:t>
      </w:r>
    </w:p>
    <w:p w14:paraId="55DAD346" w14:textId="77777777" w:rsidR="00382F12" w:rsidRDefault="00671763">
      <w:pPr>
        <w:numPr>
          <w:ilvl w:val="0"/>
          <w:numId w:val="8"/>
        </w:numPr>
        <w:spacing w:after="5"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Kwota [***] zł, tj. 70% kwoty zabezpieczenia, o którym mowa w ust. 1 zostanie zwrócona w terminie 30 dni od dnia wykonania przedmiotu umowy i uznania przez Zamawiającego za należycie wykonany.</w:t>
      </w:r>
    </w:p>
    <w:p w14:paraId="46E7F713" w14:textId="77777777" w:rsidR="00382F12" w:rsidRDefault="00671763">
      <w:pPr>
        <w:numPr>
          <w:ilvl w:val="0"/>
          <w:numId w:val="8"/>
        </w:numPr>
        <w:spacing w:after="5"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Pozostała część zabezpieczenia służącą do pokrycia roszczeń z tytułu rękojmi za wady w wysokości [***] zł, tj. 30 % kwoty zabezpieczenia, o którym mowa w ust. 1 zostanie zwrócona najpóźniej w 15 dniu po upływie okresu rękojmi za wady lub gwarancji.</w:t>
      </w:r>
    </w:p>
    <w:p w14:paraId="4BFE7B27" w14:textId="77777777" w:rsidR="00382F12" w:rsidRDefault="00671763">
      <w:pPr>
        <w:numPr>
          <w:ilvl w:val="0"/>
          <w:numId w:val="8"/>
        </w:numPr>
        <w:spacing w:after="5" w:line="276" w:lineRule="auto"/>
        <w:ind w:left="0" w:right="50" w:hanging="284"/>
        <w:jc w:val="both"/>
        <w:rPr>
          <w:rFonts w:ascii="Times New Roman" w:hAnsi="Times New Roman" w:cs="Times New Roman"/>
          <w:b/>
          <w:bCs/>
          <w:color w:val="000000" w:themeColor="text1"/>
        </w:rPr>
      </w:pPr>
      <w:r>
        <w:rPr>
          <w:rFonts w:ascii="Times New Roman" w:hAnsi="Times New Roman" w:cs="Times New Roman"/>
          <w:color w:val="000000" w:themeColor="text1"/>
        </w:rPr>
        <w:t xml:space="preserve">W przypadku nienależytego wykonania zamówienia zabezpieczenie wraz z powstałymi odsetkami staje się własnością Zamawiającego i będzie wykorzystane do zgodnego z umową wykonania robót </w:t>
      </w:r>
      <w:r>
        <w:rPr>
          <w:rFonts w:ascii="Times New Roman" w:hAnsi="Times New Roman" w:cs="Times New Roman"/>
          <w:color w:val="000000" w:themeColor="text1"/>
        </w:rPr>
        <w:br/>
        <w:t>i do pokrycia roszczeń z tytułu rękojmi.</w:t>
      </w:r>
    </w:p>
    <w:p w14:paraId="7CC76C8B" w14:textId="77777777" w:rsidR="00382F12" w:rsidRDefault="00671763">
      <w:pPr>
        <w:numPr>
          <w:ilvl w:val="0"/>
          <w:numId w:val="8"/>
        </w:numPr>
        <w:spacing w:after="5"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Jeżeli Wykonawca odmówi usunięcia stwierdzonych wad w okresie objętym rękojmią i gwarancją, Zamawiający zleci ich wykonanie innemu podmiotowi a ich koszt pokryje z pozostałej części zabezpieczenia lub Wykonawca dokona zapłaty we własnym zakresie lub Zamawiający kosztami związanymi z zastępczym wykonaniem obciąży Wykonawcę, na co wyraża on zgodę.</w:t>
      </w:r>
    </w:p>
    <w:p w14:paraId="099C077C" w14:textId="77777777" w:rsidR="00382F12" w:rsidRDefault="00671763">
      <w:pPr>
        <w:numPr>
          <w:ilvl w:val="0"/>
          <w:numId w:val="8"/>
        </w:numPr>
        <w:spacing w:after="5"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Zamawiający może wykorzystać zabezpieczenie na pokrycie zobowiązań Wykonawcy z tytułu kar umownych. </w:t>
      </w:r>
    </w:p>
    <w:p w14:paraId="41D7E49B" w14:textId="77777777" w:rsidR="00382F12" w:rsidRDefault="00671763">
      <w:pPr>
        <w:numPr>
          <w:ilvl w:val="0"/>
          <w:numId w:val="8"/>
        </w:numPr>
        <w:spacing w:after="5"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 przypadku wniesienia zabezpieczenia w pieniądzu, Zamawiający przechowuje je na rachunku bankowym. W przypadku wniesienia zabezpieczenia w formie innej niż w pieniądzu, Wykonawcy ma obowiązek przedłużenia Zabezpieczenia lub wniesienia nowego Zabezpieczenia na co najmniej 30 dni </w:t>
      </w:r>
      <w:r>
        <w:rPr>
          <w:rFonts w:ascii="Times New Roman" w:hAnsi="Times New Roman" w:cs="Times New Roman"/>
          <w:color w:val="000000" w:themeColor="text1"/>
        </w:rPr>
        <w:lastRenderedPageBreak/>
        <w:t xml:space="preserve">kalendarzowych przed wygaśnięciem dotychczasowego Zabezpieczenia. W razie nieprzedłużenia lub niewniesienia nowego zabezpieczenia w terminie wskazanym w poprzednim zdaniu, Zamawiający zmienia formę Zabezpieczenia na Zabezpieczenie w pieniądzu, poprzez wypłatę odpowiedniej kwoty </w:t>
      </w:r>
      <w:r>
        <w:rPr>
          <w:rFonts w:ascii="Times New Roman" w:hAnsi="Times New Roman" w:cs="Times New Roman"/>
          <w:color w:val="000000" w:themeColor="text1"/>
        </w:rPr>
        <w:br/>
        <w:t>z dotychczasowego Zabezpieczenia.</w:t>
      </w:r>
    </w:p>
    <w:p w14:paraId="1269EFDE" w14:textId="77777777" w:rsidR="00382F12" w:rsidRDefault="00671763">
      <w:pPr>
        <w:numPr>
          <w:ilvl w:val="0"/>
          <w:numId w:val="8"/>
        </w:numPr>
        <w:spacing w:after="5"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Zamawiający zwraca zabezpieczenie wniesione w:</w:t>
      </w:r>
    </w:p>
    <w:p w14:paraId="0523DE29" w14:textId="77777777" w:rsidR="00382F12" w:rsidRDefault="00671763">
      <w:pPr>
        <w:numPr>
          <w:ilvl w:val="1"/>
          <w:numId w:val="9"/>
        </w:numPr>
        <w:spacing w:after="5"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pieniądzu wraz z odsetkami, wynikającymi z umowy rachunku bankowego, na którym było ono przechowywane, pomniejszonymi o koszty prowadzenia tego rachunku oraz prowizji bankowej za przelew pieniędzy na rachunek bankowy Wykonawcy</w:t>
      </w:r>
    </w:p>
    <w:p w14:paraId="4C0E7B73" w14:textId="77777777" w:rsidR="00382F12" w:rsidRDefault="00671763">
      <w:pPr>
        <w:numPr>
          <w:ilvl w:val="1"/>
          <w:numId w:val="9"/>
        </w:numPr>
        <w:spacing w:after="5"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 formie innej niż w pieniądzu, gdy zabezpieczenie jest złożone w formie papierowej, przesyłką kurierską, bądź poprzez odbiór osobisty</w:t>
      </w:r>
    </w:p>
    <w:p w14:paraId="62A2B93A" w14:textId="77777777" w:rsidR="00382F12" w:rsidRDefault="00671763">
      <w:pPr>
        <w:numPr>
          <w:ilvl w:val="1"/>
          <w:numId w:val="9"/>
        </w:numPr>
        <w:spacing w:after="5"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 formie innej niż w pieniądzu, gdy zabezpieczenie jest złożone w formie elektronicznej, poprzez oświadczenie Zamawiającego o zwolnieniu gwaranta lub poręczyciela z długu w odpowiednim zakresie.</w:t>
      </w:r>
    </w:p>
    <w:p w14:paraId="17A8C6BB" w14:textId="77777777" w:rsidR="00A670DF" w:rsidRDefault="00A670DF" w:rsidP="00F0009B">
      <w:pPr>
        <w:spacing w:after="5" w:line="276" w:lineRule="auto"/>
        <w:jc w:val="both"/>
        <w:rPr>
          <w:rFonts w:ascii="Times New Roman" w:hAnsi="Times New Roman" w:cs="Times New Roman"/>
          <w:color w:val="000000" w:themeColor="text1"/>
        </w:rPr>
      </w:pPr>
    </w:p>
    <w:p w14:paraId="40DCB38C" w14:textId="77777777" w:rsidR="00382F12" w:rsidRDefault="00671763">
      <w:pPr>
        <w:pStyle w:val="Akapitzlist"/>
        <w:spacing w:after="0" w:line="276" w:lineRule="auto"/>
        <w:ind w:left="0"/>
        <w:jc w:val="center"/>
        <w:rPr>
          <w:rFonts w:ascii="Times New Roman" w:hAnsi="Times New Roman" w:cs="Times New Roman"/>
          <w:b/>
          <w:color w:val="000000" w:themeColor="text1"/>
        </w:rPr>
      </w:pPr>
      <w:r>
        <w:rPr>
          <w:rFonts w:ascii="Times New Roman" w:hAnsi="Times New Roman" w:cs="Times New Roman"/>
          <w:b/>
          <w:bCs/>
          <w:color w:val="000000" w:themeColor="text1"/>
        </w:rPr>
        <w:t xml:space="preserve">§ </w:t>
      </w:r>
      <w:r>
        <w:rPr>
          <w:rFonts w:ascii="Times New Roman" w:hAnsi="Times New Roman" w:cs="Times New Roman"/>
          <w:b/>
          <w:color w:val="000000" w:themeColor="text1"/>
        </w:rPr>
        <w:t>12. GWARANCJA</w:t>
      </w:r>
    </w:p>
    <w:p w14:paraId="6DE0E3DD" w14:textId="77777777" w:rsidR="00382F12" w:rsidRDefault="00671763" w:rsidP="00B74D40">
      <w:pPr>
        <w:numPr>
          <w:ilvl w:val="0"/>
          <w:numId w:val="121"/>
        </w:numPr>
        <w:spacing w:after="0" w:line="276" w:lineRule="auto"/>
        <w:ind w:left="0" w:hanging="284"/>
        <w:contextualSpacing/>
        <w:jc w:val="both"/>
        <w:rPr>
          <w:rFonts w:ascii="Times New Roman" w:hAnsi="Times New Roman" w:cs="Times New Roman"/>
          <w:color w:val="000000" w:themeColor="text1"/>
        </w:rPr>
      </w:pPr>
      <w:r>
        <w:rPr>
          <w:rFonts w:ascii="Times New Roman" w:hAnsi="Times New Roman" w:cs="Times New Roman"/>
          <w:color w:val="000000" w:themeColor="text1"/>
        </w:rPr>
        <w:t>Wykonawca udziela Zamawiającemu gwarancji jakości wykonanych robót na okres [***]  miesięcy od dnia odbioru końcowego robót. Okres rękojmi za wady z tytułu wykonania przedmiotu umowy odpowiada okresowi obowiązywania gwarancji jakości.</w:t>
      </w:r>
    </w:p>
    <w:p w14:paraId="6792859A" w14:textId="77777777" w:rsidR="00382F12" w:rsidRDefault="00671763" w:rsidP="00B74D40">
      <w:pPr>
        <w:numPr>
          <w:ilvl w:val="0"/>
          <w:numId w:val="122"/>
        </w:numPr>
        <w:spacing w:after="0" w:line="276" w:lineRule="auto"/>
        <w:ind w:left="0" w:hanging="284"/>
        <w:contextualSpacing/>
        <w:jc w:val="both"/>
        <w:rPr>
          <w:rFonts w:ascii="Times New Roman" w:hAnsi="Times New Roman" w:cs="Times New Roman"/>
          <w:color w:val="000000" w:themeColor="text1"/>
        </w:rPr>
      </w:pPr>
      <w:r>
        <w:rPr>
          <w:rFonts w:ascii="Times New Roman" w:hAnsi="Times New Roman" w:cs="Times New Roman"/>
          <w:color w:val="000000" w:themeColor="text1"/>
        </w:rPr>
        <w:t>Odpowiedzialność z tytułu gwarancji obejmuje wady fizyczne wykonania przedmiotu umowy.</w:t>
      </w:r>
    </w:p>
    <w:p w14:paraId="7B1C4992" w14:textId="77777777" w:rsidR="00382F12" w:rsidRDefault="00671763" w:rsidP="00B74D40">
      <w:pPr>
        <w:numPr>
          <w:ilvl w:val="0"/>
          <w:numId w:val="123"/>
        </w:numPr>
        <w:spacing w:after="0" w:line="276" w:lineRule="auto"/>
        <w:ind w:left="0" w:hanging="284"/>
        <w:contextualSpacing/>
        <w:jc w:val="both"/>
        <w:rPr>
          <w:rFonts w:ascii="Times New Roman" w:hAnsi="Times New Roman" w:cs="Times New Roman"/>
          <w:color w:val="000000" w:themeColor="text1"/>
        </w:rPr>
      </w:pPr>
      <w:r>
        <w:rPr>
          <w:rFonts w:ascii="Times New Roman" w:hAnsi="Times New Roman" w:cs="Times New Roman"/>
          <w:color w:val="000000" w:themeColor="text1"/>
        </w:rPr>
        <w:t>Termin usunięcia wad wyznacza Zamawiający w porozumieniu z Wykonawcą, a w przypadku braku takiego porozumienia, termin jednostronnie wyznaczy Zamawiający.</w:t>
      </w:r>
    </w:p>
    <w:p w14:paraId="073F6412" w14:textId="77777777" w:rsidR="00382F12" w:rsidRDefault="00671763" w:rsidP="00B74D40">
      <w:pPr>
        <w:numPr>
          <w:ilvl w:val="0"/>
          <w:numId w:val="124"/>
        </w:numPr>
        <w:spacing w:after="0" w:line="276" w:lineRule="auto"/>
        <w:ind w:left="0" w:hanging="284"/>
        <w:contextualSpacing/>
        <w:jc w:val="both"/>
        <w:rPr>
          <w:rFonts w:ascii="Times New Roman" w:hAnsi="Times New Roman" w:cs="Times New Roman"/>
          <w:color w:val="000000" w:themeColor="text1"/>
        </w:rPr>
      </w:pPr>
      <w:r>
        <w:rPr>
          <w:rFonts w:ascii="Times New Roman" w:hAnsi="Times New Roman" w:cs="Times New Roman"/>
          <w:color w:val="000000" w:themeColor="text1"/>
        </w:rPr>
        <w:t>Powierzenie usunięcia wad innemu podmiotowi (tj. zastępcze wykonanie), nastąpi na koszt i ryzyko Wykonawcy bez utraty uprawnień z tytułu rękojmi za wady i gwarancji jakości.</w:t>
      </w:r>
    </w:p>
    <w:p w14:paraId="25EECE19" w14:textId="77777777" w:rsidR="00382F12" w:rsidRDefault="00671763" w:rsidP="00B74D40">
      <w:pPr>
        <w:numPr>
          <w:ilvl w:val="0"/>
          <w:numId w:val="125"/>
        </w:numPr>
        <w:spacing w:after="0" w:line="276" w:lineRule="auto"/>
        <w:ind w:left="0" w:hanging="284"/>
        <w:contextualSpacing/>
        <w:jc w:val="both"/>
        <w:rPr>
          <w:rFonts w:ascii="Times New Roman" w:hAnsi="Times New Roman" w:cs="Times New Roman"/>
          <w:color w:val="000000" w:themeColor="text1"/>
        </w:rPr>
      </w:pPr>
      <w:r>
        <w:rPr>
          <w:rFonts w:ascii="Times New Roman" w:hAnsi="Times New Roman" w:cs="Times New Roman"/>
          <w:color w:val="000000" w:themeColor="text1"/>
        </w:rPr>
        <w:t>Po upływie okresu gwarancji jakości Zamawiający dokonuje z udziałem Wykonawcy odbioru pogwarancyjnego. Zamawiający sporządza protokół odbioru pogwarancyjnego, który podpisują obie strony umowy.</w:t>
      </w:r>
    </w:p>
    <w:p w14:paraId="55655A77" w14:textId="77777777" w:rsidR="00A670DF" w:rsidRDefault="00A670DF">
      <w:pPr>
        <w:spacing w:after="0" w:line="276" w:lineRule="auto"/>
        <w:contextualSpacing/>
        <w:jc w:val="both"/>
        <w:rPr>
          <w:rFonts w:ascii="Times New Roman" w:hAnsi="Times New Roman" w:cs="Times New Roman"/>
          <w:color w:val="000000" w:themeColor="text1"/>
        </w:rPr>
      </w:pPr>
    </w:p>
    <w:p w14:paraId="2C4C68B7" w14:textId="77777777" w:rsidR="00382F12" w:rsidRDefault="00671763">
      <w:pPr>
        <w:spacing w:after="0"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 13. KARY UMOWNE</w:t>
      </w:r>
    </w:p>
    <w:p w14:paraId="0A59F406" w14:textId="77777777" w:rsidR="00382F12" w:rsidRDefault="00671763" w:rsidP="00B74D40">
      <w:pPr>
        <w:widowControl w:val="0"/>
        <w:numPr>
          <w:ilvl w:val="0"/>
          <w:numId w:val="126"/>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Zamawiający może naliczyć Wykonawcy kary umowne w następujących wypadkach i wysokościach: </w:t>
      </w:r>
    </w:p>
    <w:p w14:paraId="37F33EDB" w14:textId="77777777" w:rsidR="00382F12" w:rsidRDefault="00671763" w:rsidP="00B74D40">
      <w:pPr>
        <w:numPr>
          <w:ilvl w:val="0"/>
          <w:numId w:val="127"/>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 tytułu odstąpienia od umowy przez Zamawiającego z przyczyn, za które odpowiedzialność ponosi Wykonawca - w wysokości 20 % wynagrodzenia brutto, o którym mowa w § 8 ust. 1 umowy,</w:t>
      </w:r>
    </w:p>
    <w:p w14:paraId="09BF25A3" w14:textId="77777777" w:rsidR="00382F12" w:rsidRDefault="00671763" w:rsidP="00B74D40">
      <w:pPr>
        <w:numPr>
          <w:ilvl w:val="0"/>
          <w:numId w:val="128"/>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 tytułu zwłoki w realizacji przedmiotu umowy - 0,1 % wynagrodzenia umownego brutto określonego w § 8 ust. 1, za każdy dzień zwłoki licząc od terminu określonego w § 2 umowy, </w:t>
      </w:r>
    </w:p>
    <w:p w14:paraId="05139C09" w14:textId="77777777" w:rsidR="00382F12" w:rsidRDefault="00671763" w:rsidP="00B74D40">
      <w:pPr>
        <w:numPr>
          <w:ilvl w:val="0"/>
          <w:numId w:val="129"/>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 tytułu zwłoki w usunięciu wad stwierdzonych przy odbiorze robót lub w okresie rękojmi i gwarancji - 0,1 % wynagrodzenia umownego brutto określonego w § 8 ust. 1, za każdy dzień zwłoki,</w:t>
      </w:r>
    </w:p>
    <w:p w14:paraId="5C55B320" w14:textId="77777777" w:rsidR="00382F12" w:rsidRDefault="00671763" w:rsidP="00B74D40">
      <w:pPr>
        <w:numPr>
          <w:ilvl w:val="0"/>
          <w:numId w:val="130"/>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 tytułu niewykonywania obowiązków przez Wykonawcę bez określenia terminu ich wykonania, </w:t>
      </w:r>
      <w:r>
        <w:rPr>
          <w:rFonts w:ascii="Times New Roman" w:hAnsi="Times New Roman" w:cs="Times New Roman"/>
          <w:color w:val="000000" w:themeColor="text1"/>
        </w:rPr>
        <w:br/>
        <w:t>a wynikających z niniejszej umowy za każdy przypadek niewykonania; wraz z nałożeniem kary Zamawiający wzywa Wykonawcę wyznaczając mu odpowiedni termin na wykonanie tego obowiązku, po upływie tego terminu Zamawiający może nałożyć ponownie karę umowną, o której mowa w niniejszym punkcie. Procedura może być powtarzana, aż do wykonania obowiązku przez Wykonawcę - 0,1 % wynagrodzenia umownego brutto określonego w § 8 ust. 1,</w:t>
      </w:r>
    </w:p>
    <w:p w14:paraId="5EC5B2C2" w14:textId="77777777" w:rsidR="00382F12" w:rsidRDefault="00671763" w:rsidP="00B74D40">
      <w:pPr>
        <w:numPr>
          <w:ilvl w:val="0"/>
          <w:numId w:val="131"/>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 tytułu realizacji umowy przez podwykonawców lub dalszych podwykonawców, na których Zamawiający nie wyraził zgody – 0,3 % wynagrodzenia umownego brutto określonego w § 8 ust. 1, za każdy przypadek </w:t>
      </w:r>
    </w:p>
    <w:p w14:paraId="6167980A" w14:textId="77777777" w:rsidR="00382F12" w:rsidRDefault="00671763" w:rsidP="00B74D40">
      <w:pPr>
        <w:numPr>
          <w:ilvl w:val="0"/>
          <w:numId w:val="132"/>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 tytułu braku zapłaty lub nieterminowej zapłaty wynagrodzenia należnego podwykonawcom lub dalszym podwykonawcom – 0,3 % wynagrodzenia umownego brutto określonego w § 8 ust. 1, </w:t>
      </w:r>
      <w:r>
        <w:rPr>
          <w:rFonts w:ascii="Times New Roman" w:hAnsi="Times New Roman" w:cs="Times New Roman"/>
          <w:color w:val="000000" w:themeColor="text1"/>
        </w:rPr>
        <w:br/>
        <w:t>za każdy dzień zwłoki,</w:t>
      </w:r>
    </w:p>
    <w:p w14:paraId="5E40901F" w14:textId="77777777" w:rsidR="00382F12" w:rsidRDefault="00671763" w:rsidP="00B74D40">
      <w:pPr>
        <w:numPr>
          <w:ilvl w:val="0"/>
          <w:numId w:val="133"/>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lastRenderedPageBreak/>
        <w:t>z tytułu nieprzedłożenia do zaakceptowania projektu umowy o podwykonawstwo, której przedmiotem są roboty budowlane, lub projektu jej zmiany – 0,1 % wynagrodzenia umownego brutto określonego w § 8 ust. 1, za każdy przypadek,</w:t>
      </w:r>
    </w:p>
    <w:p w14:paraId="6DE5E2F4" w14:textId="77777777" w:rsidR="00382F12" w:rsidRDefault="00671763" w:rsidP="00B74D40">
      <w:pPr>
        <w:numPr>
          <w:ilvl w:val="0"/>
          <w:numId w:val="134"/>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 tytułu nieprzedłożenia poświadczonej za zgodność z oryginałem kopii umowy o podwykonawstwo lub jej zmiany – 0,1 % wynagrodzenia umownego brutto określonego w § 8 ust. 1, za każdy przypadek,</w:t>
      </w:r>
    </w:p>
    <w:p w14:paraId="2740A7D9" w14:textId="77777777" w:rsidR="00382F12" w:rsidRDefault="00671763" w:rsidP="00B74D40">
      <w:pPr>
        <w:numPr>
          <w:ilvl w:val="0"/>
          <w:numId w:val="135"/>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 tytułu braku zmiany umowy o podwykonawstwo w zakresie terminu zapłaty – 0,1 % wynagrodzenia umownego brutto określonego w § 8 ust. 1, za każdy przypadek,</w:t>
      </w:r>
    </w:p>
    <w:p w14:paraId="7673F763" w14:textId="77777777" w:rsidR="00382F12" w:rsidRDefault="00671763" w:rsidP="00B74D40">
      <w:pPr>
        <w:numPr>
          <w:ilvl w:val="0"/>
          <w:numId w:val="136"/>
        </w:numPr>
        <w:spacing w:after="0" w:line="276" w:lineRule="auto"/>
        <w:ind w:left="284" w:hanging="426"/>
        <w:jc w:val="both"/>
        <w:rPr>
          <w:rFonts w:ascii="Times New Roman" w:hAnsi="Times New Roman" w:cs="Times New Roman"/>
          <w:color w:val="000000" w:themeColor="text1"/>
        </w:rPr>
      </w:pPr>
      <w:r>
        <w:rPr>
          <w:rFonts w:ascii="Times New Roman" w:hAnsi="Times New Roman" w:cs="Times New Roman"/>
          <w:color w:val="000000" w:themeColor="text1"/>
        </w:rPr>
        <w:t>z tytułu niespełnienia przez Wykonawcę lub podwykonawcę wymagań zamawiającego określonych w § 4 – 0,3 % wynagrodzenia umownego brutto określonego w § 8 ust. 1, za każdy przypadek,</w:t>
      </w:r>
    </w:p>
    <w:p w14:paraId="59E67CB6" w14:textId="77777777" w:rsidR="00382F12" w:rsidRDefault="00671763" w:rsidP="00B74D40">
      <w:pPr>
        <w:numPr>
          <w:ilvl w:val="0"/>
          <w:numId w:val="137"/>
        </w:numPr>
        <w:spacing w:after="0" w:line="276" w:lineRule="auto"/>
        <w:ind w:left="284" w:hanging="426"/>
        <w:jc w:val="both"/>
        <w:rPr>
          <w:rFonts w:ascii="Times New Roman" w:hAnsi="Times New Roman" w:cs="Times New Roman"/>
          <w:color w:val="000000" w:themeColor="text1"/>
        </w:rPr>
      </w:pPr>
      <w:r>
        <w:rPr>
          <w:rFonts w:ascii="Times New Roman" w:hAnsi="Times New Roman" w:cs="Times New Roman"/>
          <w:color w:val="000000" w:themeColor="text1"/>
        </w:rPr>
        <w:t>w przypadku realizacji umowy przez osobę, która nie została wskazana w treści oferty (dotyczy tylko tych osób, których wskazanie w ofercie było wymagane) lub przez osoby, na które Zamawiający nie wyraził zgody lub o uprawnieniach gorszym, niż osoba wskazana w ofercie - 0,3 % wynagrodzenia umownego brutto określonego w § 8 ust. 1, za każdy przypadek,</w:t>
      </w:r>
    </w:p>
    <w:p w14:paraId="7A4B33BF" w14:textId="77777777" w:rsidR="00382F12" w:rsidRDefault="00671763" w:rsidP="00B74D40">
      <w:pPr>
        <w:numPr>
          <w:ilvl w:val="0"/>
          <w:numId w:val="138"/>
        </w:numPr>
        <w:spacing w:after="0" w:line="276" w:lineRule="auto"/>
        <w:ind w:left="284" w:hanging="426"/>
        <w:jc w:val="both"/>
        <w:rPr>
          <w:rFonts w:ascii="Times New Roman" w:hAnsi="Times New Roman" w:cs="Times New Roman"/>
          <w:color w:val="000000" w:themeColor="text1"/>
        </w:rPr>
      </w:pPr>
      <w:bookmarkStart w:id="3" w:name="_Hlk73896195"/>
      <w:r>
        <w:rPr>
          <w:rFonts w:ascii="Times New Roman" w:hAnsi="Times New Roman" w:cs="Times New Roman"/>
          <w:color w:val="000000" w:themeColor="text1"/>
        </w:rPr>
        <w:t xml:space="preserve">z tytułu wykonania przedmiotu umowy z materiałów niezgodnych z wymaganiami Zamawiającego i ofertą Wykonawcy lub przepisami prawa – 0,3 % wynagrodzenia umownego brutto określonego </w:t>
      </w:r>
      <w:r>
        <w:rPr>
          <w:rFonts w:ascii="Times New Roman" w:hAnsi="Times New Roman" w:cs="Times New Roman"/>
          <w:color w:val="000000" w:themeColor="text1"/>
        </w:rPr>
        <w:br/>
        <w:t>w § 8 ust. 1, za każdy przypadek.</w:t>
      </w:r>
      <w:bookmarkEnd w:id="3"/>
    </w:p>
    <w:p w14:paraId="320D1A3A" w14:textId="77777777" w:rsidR="00382F12" w:rsidRDefault="00671763" w:rsidP="00B74D40">
      <w:pPr>
        <w:pStyle w:val="Akapitzlist"/>
        <w:numPr>
          <w:ilvl w:val="0"/>
          <w:numId w:val="139"/>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ponosi odpowiedzialność z tytułu szkody wyrządzonej osobie trzeciej w trakcie realizacji zamówienia.</w:t>
      </w:r>
    </w:p>
    <w:p w14:paraId="3BB3F604" w14:textId="77777777" w:rsidR="00382F12" w:rsidRDefault="00671763" w:rsidP="00B74D40">
      <w:pPr>
        <w:pStyle w:val="Akapitzlist"/>
        <w:numPr>
          <w:ilvl w:val="0"/>
          <w:numId w:val="14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Zamawiający zastrzega sobie prawo potrącenia naliczonych kar umownych z wierzytelności przysługującej Wykonawcy od Zamawiającego, a Wykonawca wyraża na to zgodę.</w:t>
      </w:r>
    </w:p>
    <w:p w14:paraId="01F1D438" w14:textId="77777777" w:rsidR="00382F12" w:rsidRDefault="00671763" w:rsidP="00B74D40">
      <w:pPr>
        <w:pStyle w:val="Akapitzlist"/>
        <w:numPr>
          <w:ilvl w:val="0"/>
          <w:numId w:val="141"/>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Zapłata kar umownych nastąpi przelewem na wskazany przez Zamawiającego rachunek bankowy </w:t>
      </w:r>
      <w:r>
        <w:rPr>
          <w:rFonts w:ascii="Times New Roman" w:hAnsi="Times New Roman" w:cs="Times New Roman"/>
          <w:color w:val="000000" w:themeColor="text1"/>
        </w:rPr>
        <w:br/>
        <w:t>w terminie 7 dni kalendarzowych od dnia doręczenia Wykonawcy żądania zapłaty.</w:t>
      </w:r>
    </w:p>
    <w:p w14:paraId="356716E0" w14:textId="77777777" w:rsidR="00382F12" w:rsidRDefault="00671763" w:rsidP="00B74D40">
      <w:pPr>
        <w:pStyle w:val="Akapitzlist"/>
        <w:numPr>
          <w:ilvl w:val="0"/>
          <w:numId w:val="142"/>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Zapłacenie kar umownych nie zwalnia Wykonawcy z obowiązku wykonania przedmiotu umowy.</w:t>
      </w:r>
    </w:p>
    <w:p w14:paraId="4EE56180" w14:textId="77777777" w:rsidR="00382F12" w:rsidRDefault="00671763" w:rsidP="00B74D40">
      <w:pPr>
        <w:pStyle w:val="Akapitzlist"/>
        <w:numPr>
          <w:ilvl w:val="0"/>
          <w:numId w:val="143"/>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Zapłata kar umownych nie wyłącza prawa Zamawiającego do dochodzenia odszkodowania na zasadach ogólnych w przypadku powstania szkody przewyższającej wysokość kary umownej.</w:t>
      </w:r>
    </w:p>
    <w:p w14:paraId="50DA38FA" w14:textId="77777777" w:rsidR="00382F12" w:rsidRDefault="00671763" w:rsidP="00B74D40">
      <w:pPr>
        <w:pStyle w:val="Akapitzlist"/>
        <w:numPr>
          <w:ilvl w:val="0"/>
          <w:numId w:val="144"/>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Naliczenie kar umownych z poszczególnych tytułów wskazanych w niniejszym paragrafie jest niezależna od siebie (kary ulegają sumowaniu).</w:t>
      </w:r>
    </w:p>
    <w:p w14:paraId="5EC8A19D" w14:textId="77777777" w:rsidR="00382F12" w:rsidRDefault="00671763" w:rsidP="00B74D40">
      <w:pPr>
        <w:pStyle w:val="Akapitzlist"/>
        <w:numPr>
          <w:ilvl w:val="0"/>
          <w:numId w:val="145"/>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Łączna wartość kar umownych, które zamawiający może nałożyć na wykonawcę, nie może przekroczyć 30 % wynagrodzenia wykonawcy brutto.</w:t>
      </w:r>
    </w:p>
    <w:p w14:paraId="51ECF939" w14:textId="77777777" w:rsidR="00382F12" w:rsidRDefault="00671763" w:rsidP="00B74D40">
      <w:pPr>
        <w:pStyle w:val="Akapitzlist"/>
        <w:numPr>
          <w:ilvl w:val="0"/>
          <w:numId w:val="146"/>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 przypadku niewykonania lub nienależytego wykonywania przez Wykonawcę obowiązków określonych w niniejszej umowie Zamawiający jest uprawniony, bez upoważnienia sądowego, do zlecenia wykonania tych obowiązków podmiotowi trzeciemu na koszt i ryzyko Wykonawcy (wykonanie zastępcze). Wykonawca wyraża zgodę, by wszelkie wierzytelności wynikające z wykonania zastępczego były potrącane z należności za wykonane prace.</w:t>
      </w:r>
    </w:p>
    <w:p w14:paraId="0B21DCD9" w14:textId="77777777" w:rsidR="00382F12" w:rsidRDefault="00671763" w:rsidP="00B74D40">
      <w:pPr>
        <w:pStyle w:val="Akapitzlist"/>
        <w:numPr>
          <w:ilvl w:val="0"/>
          <w:numId w:val="147"/>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Zamawiający zastrzega sobie prawo do żądania odszkodowania uzupełniającego, gdyby wysokość poniesionej szkody przewyższała wysokość kar umownych.</w:t>
      </w:r>
    </w:p>
    <w:p w14:paraId="2D221BD8" w14:textId="77777777" w:rsidR="00A670DF" w:rsidRDefault="00A670DF">
      <w:pPr>
        <w:pStyle w:val="Akapitzlist"/>
        <w:spacing w:after="0" w:line="276" w:lineRule="auto"/>
        <w:ind w:left="0"/>
        <w:jc w:val="both"/>
        <w:rPr>
          <w:rFonts w:ascii="Times New Roman" w:hAnsi="Times New Roman" w:cs="Times New Roman"/>
          <w:color w:val="000000" w:themeColor="text1"/>
        </w:rPr>
      </w:pPr>
    </w:p>
    <w:p w14:paraId="1092EAFD" w14:textId="77777777" w:rsidR="00382F12" w:rsidRDefault="00671763">
      <w:pPr>
        <w:pStyle w:val="Akapitzlist"/>
        <w:spacing w:line="276" w:lineRule="auto"/>
        <w:ind w:left="0"/>
        <w:jc w:val="center"/>
        <w:rPr>
          <w:rFonts w:ascii="Times New Roman" w:hAnsi="Times New Roman" w:cs="Times New Roman"/>
          <w:b/>
          <w:color w:val="000000" w:themeColor="text1"/>
        </w:rPr>
      </w:pPr>
      <w:r>
        <w:rPr>
          <w:rFonts w:ascii="Times New Roman" w:hAnsi="Times New Roman" w:cs="Times New Roman"/>
          <w:b/>
          <w:bCs/>
          <w:color w:val="000000" w:themeColor="text1"/>
        </w:rPr>
        <w:t xml:space="preserve">§ </w:t>
      </w:r>
      <w:r>
        <w:rPr>
          <w:rFonts w:ascii="Times New Roman" w:hAnsi="Times New Roman" w:cs="Times New Roman"/>
          <w:b/>
          <w:color w:val="000000" w:themeColor="text1"/>
        </w:rPr>
        <w:t>14. ODSTĄPIENIE OD UMOWY</w:t>
      </w:r>
    </w:p>
    <w:p w14:paraId="6F4DA441" w14:textId="77777777" w:rsidR="00382F12" w:rsidRDefault="00671763" w:rsidP="00B74D40">
      <w:pPr>
        <w:pStyle w:val="Akapitzlist"/>
        <w:numPr>
          <w:ilvl w:val="0"/>
          <w:numId w:val="148"/>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Zamawiającemu przysługuje prawo do odstąpienia od umowy, w przypadku wystąpienia co najmniej jednej z poniższych okoliczności:</w:t>
      </w:r>
    </w:p>
    <w:p w14:paraId="10A3423C" w14:textId="77777777" w:rsidR="00382F12" w:rsidRDefault="00671763" w:rsidP="00B74D40">
      <w:pPr>
        <w:numPr>
          <w:ilvl w:val="0"/>
          <w:numId w:val="149"/>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Wykonawca realizuje roboty budowlane niezgodnie ze wskazaniami Zamawiającego lub niniejszą umową, mimo wcześniejszego wezwania Wykonawcy do zmiany sposobu wykonania prac.</w:t>
      </w:r>
    </w:p>
    <w:p w14:paraId="6230AB92" w14:textId="77777777" w:rsidR="00382F12" w:rsidRDefault="00671763" w:rsidP="00B74D40">
      <w:pPr>
        <w:numPr>
          <w:ilvl w:val="0"/>
          <w:numId w:val="150"/>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 związku z wszczętym postępowaniem egzekucyjnym przeciwko Wykonawcy, w wyniku którego nastąpi zajęcie majątku Wykonawcy lub jego znacznej części.</w:t>
      </w:r>
    </w:p>
    <w:p w14:paraId="0032ED97" w14:textId="77777777" w:rsidR="00382F12" w:rsidRDefault="00671763" w:rsidP="00B74D40">
      <w:pPr>
        <w:numPr>
          <w:ilvl w:val="0"/>
          <w:numId w:val="151"/>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 przypadku niewykonania przedmiotu umowy w terminie przez Wykonawcę, a zwłoka wynosi co najmniej 7 dni, Zamawiający może bez wyznaczania dodatkowego terminu od tego dnia w terminie 30 dni złożyć pisemne oświadczenie Wykonawcy o odstąpieniu od umowy,</w:t>
      </w:r>
    </w:p>
    <w:p w14:paraId="3CD15C66" w14:textId="77777777" w:rsidR="00382F12" w:rsidRDefault="00671763" w:rsidP="00B74D40">
      <w:pPr>
        <w:numPr>
          <w:ilvl w:val="0"/>
          <w:numId w:val="152"/>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lastRenderedPageBreak/>
        <w:t>Wykonawca zwleka z rozpoczęciem robót budowlanych lub ich ukończeniem tak dalece, że nie jest prawdopodobne, żeby zdołał je ukończyć w czasie umówionym, Zamawiający może bez wyznaczenia terminu dodatkowego od umowy odstąpić jeszcze przed upływem terminu do zakończenia przedmiotu umowy.</w:t>
      </w:r>
    </w:p>
    <w:p w14:paraId="46D284C8" w14:textId="77777777" w:rsidR="00382F12" w:rsidRDefault="00671763" w:rsidP="00B74D40">
      <w:pPr>
        <w:numPr>
          <w:ilvl w:val="0"/>
          <w:numId w:val="153"/>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 przypadku niewykonywania lub nienależytego wykonywania przez Wykonawcę obowiązków wynikających z niniejszej umowy, jeżeli Wykonawca pomimo wezwania Zamawiającego nie wykona ich w terminie określonym w wezwaniu, Zamawiający może po upływie terminu określonego w wezwaniu w terminie 30 dni złożyć pisemne oświadczenie Wykonawcy o odstąpieniu od umowy lub jej części,</w:t>
      </w:r>
    </w:p>
    <w:p w14:paraId="153CB8B6" w14:textId="77777777" w:rsidR="00382F12" w:rsidRDefault="00671763" w:rsidP="00B74D40">
      <w:pPr>
        <w:numPr>
          <w:ilvl w:val="0"/>
          <w:numId w:val="154"/>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 razie zaistnienia istotnej zmiany okoliczności powodującej, że wykonanie umowy nie leży w interesie publicznym, czego nie można było przewidzieć w chwili zawarcia umowy w terminie 30 dni od dnia powzięcia wiadomości o tych okolicznościach.</w:t>
      </w:r>
    </w:p>
    <w:p w14:paraId="5586DF9B" w14:textId="77777777" w:rsidR="00382F12" w:rsidRDefault="00671763" w:rsidP="00B74D40">
      <w:pPr>
        <w:numPr>
          <w:ilvl w:val="0"/>
          <w:numId w:val="155"/>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 razie gdy w realizacji przedmiotu umowy będzie brała udział osoba, która nie była wskazana </w:t>
      </w:r>
      <w:r>
        <w:rPr>
          <w:rFonts w:ascii="Times New Roman" w:hAnsi="Times New Roman" w:cs="Times New Roman"/>
          <w:color w:val="000000" w:themeColor="text1"/>
        </w:rPr>
        <w:br/>
        <w:t>w ofercie Wykonawcy, na którą Zamawiający nie wyraził zgody, o uprawnieniach (dotyczy tylko tych osób, których wskazanie w ofercie było wymagane) gorszych niż zastępowana osoba, Zamawiający może w terminie 30 dni od powzięcia wiadomości o powyższych okolicznościach złożyć pisemne oświadczenie Wykonawcy o odstąpieniu od umowy lub jej części,</w:t>
      </w:r>
    </w:p>
    <w:p w14:paraId="323D0DB5" w14:textId="77777777" w:rsidR="00382F12" w:rsidRDefault="00671763" w:rsidP="00B74D40">
      <w:pPr>
        <w:numPr>
          <w:ilvl w:val="0"/>
          <w:numId w:val="156"/>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 razie realizacji umowy przy udziale podwykonawcy lub dalszego podwykonawcy niezgłoszonego zgodnie z procedurą określoną w § 5 umowy, Zamawiający może w terminie 30 dni od powzięcia wiadomości o powyższych okolicznościach złożyć pisemne oświadczenie Wykonawcy o odstąpieniu od umowy lub jej części.</w:t>
      </w:r>
    </w:p>
    <w:p w14:paraId="6B43AEC5" w14:textId="77777777" w:rsidR="00382F12" w:rsidRDefault="00671763" w:rsidP="00B74D40">
      <w:pPr>
        <w:numPr>
          <w:ilvl w:val="0"/>
          <w:numId w:val="157"/>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dokonano zmiany umowy z naruszeniem art. 454 Pzp i art. 455 Pzp</w:t>
      </w:r>
    </w:p>
    <w:p w14:paraId="1E94A97D" w14:textId="77777777" w:rsidR="00382F12" w:rsidRDefault="00671763" w:rsidP="00B74D40">
      <w:pPr>
        <w:numPr>
          <w:ilvl w:val="0"/>
          <w:numId w:val="158"/>
        </w:numPr>
        <w:spacing w:after="0" w:line="276" w:lineRule="auto"/>
        <w:ind w:left="284" w:hanging="426"/>
        <w:jc w:val="both"/>
        <w:rPr>
          <w:rFonts w:ascii="Times New Roman" w:hAnsi="Times New Roman" w:cs="Times New Roman"/>
          <w:color w:val="000000" w:themeColor="text1"/>
        </w:rPr>
      </w:pPr>
      <w:r>
        <w:rPr>
          <w:rFonts w:ascii="Times New Roman" w:hAnsi="Times New Roman" w:cs="Times New Roman"/>
          <w:color w:val="000000" w:themeColor="text1"/>
        </w:rPr>
        <w:t>Wykonawca w chwili zawarcia umowy podlegał wykluczeniu na podstawie art. 108 Pzp,</w:t>
      </w:r>
    </w:p>
    <w:p w14:paraId="4836E5DE" w14:textId="77777777" w:rsidR="00382F12" w:rsidRDefault="00671763" w:rsidP="00B74D40">
      <w:pPr>
        <w:numPr>
          <w:ilvl w:val="0"/>
          <w:numId w:val="159"/>
        </w:numPr>
        <w:spacing w:after="0" w:line="276" w:lineRule="auto"/>
        <w:ind w:left="284" w:hanging="426"/>
        <w:jc w:val="both"/>
        <w:rPr>
          <w:rFonts w:ascii="Times New Roman" w:hAnsi="Times New Roman" w:cs="Times New Roman"/>
          <w:color w:val="000000" w:themeColor="text1"/>
        </w:rPr>
      </w:pPr>
      <w:r>
        <w:rPr>
          <w:rFonts w:ascii="Times New Roman" w:hAnsi="Times New Roman" w:cs="Times New Roman"/>
          <w:color w:val="000000" w:themeColor="text1"/>
        </w:rPr>
        <w:t>Trybunał Sprawiedliwości Unii Europejskiej stwierdził, w ramach procedury przewidzianej w art. 258 Traktatu o funkcjonowaniu Unii Europejskiej, że Rzeczpospolita Polska uchybiła zobowiązaniem, które ciążą na niej na mocy Traktatów, dyrektyw: 2014/24/UE, 2014/25/UE, 2009/81/WE, z uwagi na to, że Zamawiający udzielił zamówienia z naruszeniem prawa Unii Europejskiej</w:t>
      </w:r>
    </w:p>
    <w:p w14:paraId="7D1D5E18" w14:textId="77777777" w:rsidR="00382F12" w:rsidRDefault="00671763" w:rsidP="00B74D40">
      <w:pPr>
        <w:pStyle w:val="Akapitzlist"/>
        <w:numPr>
          <w:ilvl w:val="0"/>
          <w:numId w:val="160"/>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Wykonawcy przysługuje prawo odstąpienia od umowy, jeżeli Zamawiający powiadomi Wykonawcę, iż wobec zaistnienia nieprzewidzianych okoliczności nie będzie mógł spełnić swoich umownych zobowiązań.</w:t>
      </w:r>
    </w:p>
    <w:p w14:paraId="6AAFC6DC" w14:textId="77777777" w:rsidR="00382F12" w:rsidRDefault="00671763" w:rsidP="00B74D40">
      <w:pPr>
        <w:pStyle w:val="Akapitzlist"/>
        <w:numPr>
          <w:ilvl w:val="0"/>
          <w:numId w:val="161"/>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Odstąpienie od umowy przez Zamawiającego ma skutek na przyszłość w zakresie rozliczeń Stron i nie umniejsza żadnych uprawnień Zamawiającego z umowy (w tym uprawnienia do naliczenia kar umownych) oraz z innego tytułu (w tym wszelkich gwarancji należytego wykonania umowy).</w:t>
      </w:r>
    </w:p>
    <w:p w14:paraId="746CE7C5" w14:textId="77777777" w:rsidR="00382F12" w:rsidRDefault="00671763" w:rsidP="00B74D40">
      <w:pPr>
        <w:pStyle w:val="Akapitzlist"/>
        <w:numPr>
          <w:ilvl w:val="0"/>
          <w:numId w:val="162"/>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może żądać jedynie wynagrodzenia należnego mu z tytułu realizacji wykonanej części umowy i odebranej przez Zamawiającego.</w:t>
      </w:r>
    </w:p>
    <w:p w14:paraId="11046874" w14:textId="77777777" w:rsidR="00382F12" w:rsidRDefault="00671763" w:rsidP="00B74D40">
      <w:pPr>
        <w:pStyle w:val="Akapitzlist"/>
        <w:numPr>
          <w:ilvl w:val="0"/>
          <w:numId w:val="163"/>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 przypadku odstąpienia od umowy przez którąkolwiek ze stron, Wykonawca jest zobowiązany zabezpieczyć i uporządkować teren, usunąć urządzenia, opuścić teren, zwrócić wszelką dokumentację otrzymaną od Zamawiającego w terminie wyznaczonym przez Zamawiającego.</w:t>
      </w:r>
    </w:p>
    <w:p w14:paraId="7127F597" w14:textId="77777777" w:rsidR="00A670DF" w:rsidRDefault="00A670DF">
      <w:pPr>
        <w:pStyle w:val="Akapitzlist"/>
        <w:spacing w:after="0" w:line="276" w:lineRule="auto"/>
        <w:ind w:left="0"/>
        <w:jc w:val="both"/>
        <w:rPr>
          <w:rFonts w:ascii="Times New Roman" w:hAnsi="Times New Roman" w:cs="Times New Roman"/>
          <w:color w:val="000000" w:themeColor="text1"/>
        </w:rPr>
      </w:pPr>
    </w:p>
    <w:p w14:paraId="25059EB0" w14:textId="77777777" w:rsidR="00382F12" w:rsidRDefault="00671763">
      <w:pPr>
        <w:spacing w:after="0" w:line="276" w:lineRule="auto"/>
        <w:jc w:val="center"/>
        <w:rPr>
          <w:rFonts w:ascii="Times New Roman" w:eastAsia="Times New Roman" w:hAnsi="Times New Roman" w:cs="Times New Roman"/>
          <w:b/>
          <w:color w:val="000000" w:themeColor="text1"/>
          <w:lang w:eastAsia="zh-CN"/>
        </w:rPr>
      </w:pPr>
      <w:r>
        <w:rPr>
          <w:rFonts w:ascii="Times New Roman" w:eastAsia="Times New Roman" w:hAnsi="Times New Roman" w:cs="Times New Roman"/>
          <w:b/>
          <w:color w:val="000000" w:themeColor="text1"/>
          <w:lang w:eastAsia="zh-CN"/>
        </w:rPr>
        <w:t>§ 15. ZMIANY UMOWY</w:t>
      </w:r>
    </w:p>
    <w:p w14:paraId="63A59117" w14:textId="77777777" w:rsidR="00382F12" w:rsidRDefault="00671763" w:rsidP="00B74D40">
      <w:pPr>
        <w:widowControl w:val="0"/>
        <w:numPr>
          <w:ilvl w:val="0"/>
          <w:numId w:val="164"/>
        </w:numPr>
        <w:spacing w:after="0" w:line="276" w:lineRule="auto"/>
        <w:ind w:left="0" w:hanging="284"/>
        <w:jc w:val="both"/>
        <w:rPr>
          <w:rFonts w:ascii="Times New Roman" w:eastAsia="Tahoma" w:hAnsi="Times New Roman" w:cs="Times New Roman"/>
          <w:color w:val="000000" w:themeColor="text1"/>
        </w:rPr>
      </w:pPr>
      <w:r>
        <w:rPr>
          <w:rFonts w:ascii="Times New Roman" w:hAnsi="Times New Roman" w:cs="Times New Roman"/>
          <w:color w:val="000000" w:themeColor="text1"/>
        </w:rPr>
        <w:t>Wszelkie zmiany i uzupełnienia treści niniejszej umowy, wymagają aneksu sporządzonego z zachowaniem formy pisemnej pod rygorem nieważności.</w:t>
      </w:r>
    </w:p>
    <w:p w14:paraId="61BC0050" w14:textId="77777777" w:rsidR="00382F12" w:rsidRDefault="00671763" w:rsidP="00B74D40">
      <w:pPr>
        <w:widowControl w:val="0"/>
        <w:numPr>
          <w:ilvl w:val="0"/>
          <w:numId w:val="165"/>
        </w:numPr>
        <w:spacing w:after="0" w:line="276" w:lineRule="auto"/>
        <w:ind w:left="0" w:hanging="284"/>
        <w:jc w:val="both"/>
        <w:rPr>
          <w:rFonts w:ascii="Times New Roman" w:eastAsia="Tahoma" w:hAnsi="Times New Roman" w:cs="Times New Roman"/>
          <w:color w:val="000000" w:themeColor="text1"/>
        </w:rPr>
      </w:pPr>
      <w:r>
        <w:rPr>
          <w:rFonts w:ascii="Times New Roman" w:hAnsi="Times New Roman" w:cs="Times New Roman"/>
          <w:color w:val="000000" w:themeColor="text1"/>
        </w:rPr>
        <w:t xml:space="preserve">Zamawiający przewiduje możliwość wprowadzenia istotnych zmian do umowy, bez przeprowadzania nowego postępowania o udzielenie zamówienia w przypadku wystąpienia co najmniej jednej </w:t>
      </w:r>
      <w:r>
        <w:rPr>
          <w:rFonts w:ascii="Times New Roman" w:hAnsi="Times New Roman" w:cs="Times New Roman"/>
          <w:color w:val="000000" w:themeColor="text1"/>
        </w:rPr>
        <w:br/>
        <w:t xml:space="preserve">z okoliczności wymienionych poniżej: </w:t>
      </w:r>
    </w:p>
    <w:p w14:paraId="0464D88E" w14:textId="77777777" w:rsidR="00382F12" w:rsidRDefault="00671763" w:rsidP="00B74D40">
      <w:pPr>
        <w:pStyle w:val="Akapitzlist"/>
        <w:widowControl w:val="0"/>
        <w:numPr>
          <w:ilvl w:val="0"/>
          <w:numId w:val="166"/>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konieczności zmiany terminu realizacji w związku z:</w:t>
      </w:r>
    </w:p>
    <w:p w14:paraId="2BD46ABF" w14:textId="77777777" w:rsidR="00382F12" w:rsidRDefault="00671763" w:rsidP="00B74D40">
      <w:pPr>
        <w:numPr>
          <w:ilvl w:val="2"/>
          <w:numId w:val="167"/>
        </w:numPr>
        <w:spacing w:after="5" w:line="276" w:lineRule="auto"/>
        <w:ind w:left="567" w:hanging="283"/>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koniecznością wprowadzenia zmian w dokumentacji projektowej, przedmiarze robót, STT, </w:t>
      </w:r>
      <w:r>
        <w:rPr>
          <w:rFonts w:ascii="Times New Roman" w:hAnsi="Times New Roman" w:cs="Times New Roman"/>
          <w:color w:val="000000" w:themeColor="text1"/>
        </w:rPr>
        <w:br/>
        <w:t xml:space="preserve">a wynikających z konieczności dostosowania zakresu zadania do wytycznych programowych lub powszechnie obowiązujących przepisów prawa  </w:t>
      </w:r>
    </w:p>
    <w:p w14:paraId="0F0FECD8" w14:textId="77777777" w:rsidR="00382F12" w:rsidRDefault="00671763" w:rsidP="00B74D40">
      <w:pPr>
        <w:numPr>
          <w:ilvl w:val="2"/>
          <w:numId w:val="168"/>
        </w:numPr>
        <w:spacing w:after="5" w:line="276" w:lineRule="auto"/>
        <w:ind w:left="567" w:hanging="283"/>
        <w:jc w:val="both"/>
        <w:rPr>
          <w:rFonts w:ascii="Times New Roman" w:hAnsi="Times New Roman" w:cs="Times New Roman"/>
          <w:color w:val="000000" w:themeColor="text1"/>
        </w:rPr>
      </w:pPr>
      <w:r>
        <w:rPr>
          <w:rFonts w:ascii="Times New Roman" w:hAnsi="Times New Roman" w:cs="Times New Roman"/>
          <w:color w:val="000000" w:themeColor="text1"/>
        </w:rPr>
        <w:t>z brakiem możliwości prowadzenia robót na skutek obiektywnych warunków klimatycznych lub niewypałów, niewybuchów, wykopalisk archeologicznych;</w:t>
      </w:r>
    </w:p>
    <w:p w14:paraId="70FDCA92" w14:textId="77777777" w:rsidR="00382F12" w:rsidRDefault="00671763" w:rsidP="00B74D40">
      <w:pPr>
        <w:numPr>
          <w:ilvl w:val="2"/>
          <w:numId w:val="169"/>
        </w:numPr>
        <w:spacing w:after="5" w:line="276" w:lineRule="auto"/>
        <w:ind w:left="567" w:hanging="283"/>
        <w:jc w:val="both"/>
        <w:rPr>
          <w:rFonts w:ascii="Times New Roman" w:hAnsi="Times New Roman" w:cs="Times New Roman"/>
          <w:color w:val="000000" w:themeColor="text1"/>
        </w:rPr>
      </w:pPr>
      <w:r>
        <w:rPr>
          <w:rFonts w:ascii="Times New Roman" w:hAnsi="Times New Roman" w:cs="Times New Roman"/>
          <w:color w:val="000000" w:themeColor="text1"/>
        </w:rPr>
        <w:t>wystąpienie awarii lub katastrofy budowlanej, nie wynikającej z działania lub zaniechania Wykonawcy</w:t>
      </w:r>
    </w:p>
    <w:p w14:paraId="53513468" w14:textId="77777777" w:rsidR="00382F12" w:rsidRDefault="00671763" w:rsidP="00B74D40">
      <w:pPr>
        <w:numPr>
          <w:ilvl w:val="2"/>
          <w:numId w:val="170"/>
        </w:numPr>
        <w:spacing w:after="5" w:line="276" w:lineRule="auto"/>
        <w:ind w:left="567" w:hanging="283"/>
        <w:jc w:val="both"/>
        <w:rPr>
          <w:rFonts w:ascii="Times New Roman" w:hAnsi="Times New Roman" w:cs="Times New Roman"/>
          <w:color w:val="000000" w:themeColor="text1"/>
        </w:rPr>
      </w:pPr>
      <w:r>
        <w:rPr>
          <w:rFonts w:ascii="Times New Roman" w:hAnsi="Times New Roman" w:cs="Times New Roman"/>
          <w:color w:val="000000" w:themeColor="text1"/>
        </w:rPr>
        <w:t xml:space="preserve">działaniem siły wyższej w rozumieniu przepisów Kodeksu cywilnego </w:t>
      </w:r>
    </w:p>
    <w:p w14:paraId="6D544CE0" w14:textId="77777777" w:rsidR="00382F12" w:rsidRDefault="00671763" w:rsidP="00B74D40">
      <w:pPr>
        <w:numPr>
          <w:ilvl w:val="2"/>
          <w:numId w:val="171"/>
        </w:numPr>
        <w:spacing w:after="5" w:line="276" w:lineRule="auto"/>
        <w:ind w:left="567" w:hanging="283"/>
        <w:jc w:val="both"/>
        <w:rPr>
          <w:rFonts w:ascii="Times New Roman" w:hAnsi="Times New Roman" w:cs="Times New Roman"/>
          <w:color w:val="000000" w:themeColor="text1"/>
        </w:rPr>
      </w:pPr>
      <w:r>
        <w:rPr>
          <w:rFonts w:ascii="Times New Roman" w:hAnsi="Times New Roman" w:cs="Times New Roman"/>
          <w:color w:val="000000" w:themeColor="text1"/>
        </w:rPr>
        <w:t>wstrzymaniem prac budowlanych przez właściwy organ z przyczyn niezawinionych przez Wykonawcę</w:t>
      </w:r>
    </w:p>
    <w:p w14:paraId="56161812" w14:textId="77777777" w:rsidR="00382F12" w:rsidRDefault="00671763" w:rsidP="00B74D40">
      <w:pPr>
        <w:numPr>
          <w:ilvl w:val="2"/>
          <w:numId w:val="172"/>
        </w:numPr>
        <w:spacing w:after="5" w:line="276" w:lineRule="auto"/>
        <w:ind w:left="567" w:hanging="283"/>
        <w:jc w:val="both"/>
        <w:rPr>
          <w:rFonts w:ascii="Times New Roman" w:hAnsi="Times New Roman" w:cs="Times New Roman"/>
          <w:color w:val="000000" w:themeColor="text1"/>
        </w:rPr>
      </w:pPr>
      <w:r>
        <w:rPr>
          <w:rFonts w:ascii="Times New Roman" w:hAnsi="Times New Roman" w:cs="Times New Roman"/>
          <w:color w:val="000000" w:themeColor="text1"/>
        </w:rPr>
        <w:t xml:space="preserve">opóźnieniem związanym z uzyskiwaniem przez Wykonawcę niezbędnych w myśl ustawy Prawo budowlane dokumentów </w:t>
      </w:r>
    </w:p>
    <w:p w14:paraId="28A65D8E" w14:textId="77777777" w:rsidR="00382F12" w:rsidRDefault="00671763" w:rsidP="00B74D40">
      <w:pPr>
        <w:numPr>
          <w:ilvl w:val="2"/>
          <w:numId w:val="173"/>
        </w:numPr>
        <w:spacing w:after="5" w:line="276" w:lineRule="auto"/>
        <w:ind w:left="567" w:hanging="283"/>
        <w:jc w:val="both"/>
        <w:rPr>
          <w:rFonts w:ascii="Times New Roman" w:hAnsi="Times New Roman" w:cs="Times New Roman"/>
          <w:color w:val="000000" w:themeColor="text1"/>
        </w:rPr>
      </w:pPr>
      <w:r>
        <w:rPr>
          <w:rFonts w:ascii="Times New Roman" w:hAnsi="Times New Roman" w:cs="Times New Roman"/>
          <w:color w:val="000000" w:themeColor="text1"/>
        </w:rPr>
        <w:t xml:space="preserve">koniecznością wykonania prac dodatkowych. </w:t>
      </w:r>
    </w:p>
    <w:p w14:paraId="115FE376" w14:textId="77777777" w:rsidR="00382F12" w:rsidRDefault="00671763">
      <w:pPr>
        <w:spacing w:after="5" w:line="276" w:lineRule="auto"/>
        <w:ind w:left="284"/>
        <w:jc w:val="both"/>
        <w:rPr>
          <w:rFonts w:ascii="Times New Roman" w:hAnsi="Times New Roman" w:cs="Times New Roman"/>
          <w:color w:val="000000" w:themeColor="text1"/>
        </w:rPr>
      </w:pPr>
      <w:r>
        <w:rPr>
          <w:rFonts w:ascii="Times New Roman" w:hAnsi="Times New Roman" w:cs="Times New Roman"/>
          <w:color w:val="000000" w:themeColor="text1"/>
        </w:rPr>
        <w:t>W takich przypadkach Strony mogą przesunąć termin zakończenia wykonania umowy o czas niezbędny do jego wykonania, jednak nie dłużej niż o okres trwania przeszkody uniemożliwiającej wykonywanie Przedmiotu umowy w terminie pierwotnie ustalonym,</w:t>
      </w:r>
    </w:p>
    <w:p w14:paraId="26A5D54C" w14:textId="77777777" w:rsidR="00382F12" w:rsidRDefault="00671763" w:rsidP="00B74D40">
      <w:pPr>
        <w:pStyle w:val="Akapitzlist"/>
        <w:widowControl w:val="0"/>
        <w:numPr>
          <w:ilvl w:val="0"/>
          <w:numId w:val="174"/>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konieczności zmiany wynagrodzenia w związku z: koniecznością wprowadzenia zmian </w:t>
      </w:r>
      <w:r>
        <w:rPr>
          <w:rFonts w:ascii="Times New Roman" w:hAnsi="Times New Roman" w:cs="Times New Roman"/>
          <w:color w:val="000000" w:themeColor="text1"/>
        </w:rPr>
        <w:br/>
        <w:t xml:space="preserve">w przedmiarach robót, w oparciu o kosztorys powykonawczy zatwierdzony przez Inspektora nadzoru i Zamawiającego, przed przystąpieniem do prac wykraczających poza pozycje wskazane </w:t>
      </w:r>
      <w:r>
        <w:rPr>
          <w:rFonts w:ascii="Times New Roman" w:hAnsi="Times New Roman" w:cs="Times New Roman"/>
          <w:color w:val="000000" w:themeColor="text1"/>
        </w:rPr>
        <w:br/>
        <w:t>w kosztorysie załączonym do oferty Wykonawcy</w:t>
      </w:r>
    </w:p>
    <w:p w14:paraId="42F49DA0" w14:textId="77777777" w:rsidR="00382F12" w:rsidRDefault="00671763" w:rsidP="00B74D40">
      <w:pPr>
        <w:pStyle w:val="Akapitzlist"/>
        <w:widowControl w:val="0"/>
        <w:numPr>
          <w:ilvl w:val="0"/>
          <w:numId w:val="175"/>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zmian osób występujących po stronie Zamawiającego i Wykonawcy,</w:t>
      </w:r>
    </w:p>
    <w:p w14:paraId="3D4FD4DF" w14:textId="77777777" w:rsidR="00382F12" w:rsidRDefault="00671763" w:rsidP="00B74D40">
      <w:pPr>
        <w:pStyle w:val="Akapitzlist"/>
        <w:widowControl w:val="0"/>
        <w:numPr>
          <w:ilvl w:val="0"/>
          <w:numId w:val="176"/>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zmiany adresu, lub siedziby Zamawiającego lub Wykonawcy,</w:t>
      </w:r>
    </w:p>
    <w:p w14:paraId="3AA64F5F" w14:textId="77777777" w:rsidR="00382F12" w:rsidRDefault="00671763" w:rsidP="00B74D40">
      <w:pPr>
        <w:pStyle w:val="Akapitzlist"/>
        <w:widowControl w:val="0"/>
        <w:numPr>
          <w:ilvl w:val="0"/>
          <w:numId w:val="177"/>
        </w:numPr>
        <w:spacing w:after="0"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zaniechania wykonania części robót - zmiana taka spowoduje zmniejszenie zakresu rzeczowego </w:t>
      </w:r>
      <w:r>
        <w:rPr>
          <w:rFonts w:ascii="Times New Roman" w:hAnsi="Times New Roman" w:cs="Times New Roman"/>
          <w:color w:val="000000" w:themeColor="text1"/>
        </w:rPr>
        <w:br/>
        <w:t xml:space="preserve">w stosunku do przewidzianych w kontrakcie i związanych z tym robót towarzyszących </w:t>
      </w:r>
      <w:r>
        <w:rPr>
          <w:rFonts w:ascii="Times New Roman" w:hAnsi="Times New Roman" w:cs="Times New Roman"/>
          <w:color w:val="000000" w:themeColor="text1"/>
        </w:rPr>
        <w:br/>
        <w:t>w przypadku:</w:t>
      </w:r>
    </w:p>
    <w:p w14:paraId="193FB99E" w14:textId="77777777" w:rsidR="00382F12" w:rsidRDefault="00671763" w:rsidP="00B74D40">
      <w:pPr>
        <w:pStyle w:val="Akapitzlist"/>
        <w:numPr>
          <w:ilvl w:val="2"/>
          <w:numId w:val="178"/>
        </w:numPr>
        <w:spacing w:line="276" w:lineRule="auto"/>
        <w:ind w:left="567" w:hanging="284"/>
        <w:jc w:val="both"/>
        <w:rPr>
          <w:rFonts w:ascii="Times New Roman" w:hAnsi="Times New Roman" w:cs="Times New Roman"/>
          <w:color w:val="000000" w:themeColor="text1"/>
        </w:rPr>
      </w:pPr>
      <w:r>
        <w:rPr>
          <w:rFonts w:ascii="Times New Roman" w:hAnsi="Times New Roman" w:cs="Times New Roman"/>
          <w:color w:val="000000" w:themeColor="text1"/>
        </w:rPr>
        <w:t>konieczności zaniechania robót budowlanych z uwagi na wystąpienie obiektywnych przyczyn technicznych lub innych nieprzewidzianych zdarzeń,</w:t>
      </w:r>
    </w:p>
    <w:p w14:paraId="3CC0AE87" w14:textId="77777777" w:rsidR="00382F12" w:rsidRDefault="00671763" w:rsidP="00B74D40">
      <w:pPr>
        <w:pStyle w:val="Akapitzlist"/>
        <w:numPr>
          <w:ilvl w:val="2"/>
          <w:numId w:val="179"/>
        </w:numPr>
        <w:spacing w:line="276" w:lineRule="auto"/>
        <w:ind w:left="567" w:hanging="284"/>
        <w:jc w:val="both"/>
        <w:rPr>
          <w:rFonts w:ascii="Times New Roman" w:hAnsi="Times New Roman" w:cs="Times New Roman"/>
          <w:color w:val="000000" w:themeColor="text1"/>
        </w:rPr>
      </w:pPr>
      <w:r>
        <w:rPr>
          <w:rFonts w:ascii="Times New Roman" w:hAnsi="Times New Roman" w:cs="Times New Roman"/>
          <w:color w:val="000000" w:themeColor="text1"/>
        </w:rPr>
        <w:t>wystąpienia innych prawnych lub technicznych okoliczności uniemożliwiających w sposób obiektywny wykonanie robót budowlanych będących przedmiotem umowy.</w:t>
      </w:r>
    </w:p>
    <w:p w14:paraId="46F43980" w14:textId="77777777" w:rsidR="00382F12" w:rsidRDefault="00671763" w:rsidP="00B74D40">
      <w:pPr>
        <w:pStyle w:val="Akapitzlist"/>
        <w:numPr>
          <w:ilvl w:val="0"/>
          <w:numId w:val="180"/>
        </w:numPr>
        <w:spacing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zmiany wartości wynagrodzenia w przypadkach, o których mowa w pkt 5), tj. nie zrealizowania pełnego zakresu robót określonych w SWZ. będzie następowała proporcjonalnie do zmiany zakresu.</w:t>
      </w:r>
    </w:p>
    <w:p w14:paraId="224EAFC7" w14:textId="77777777" w:rsidR="00382F12" w:rsidRDefault="00671763" w:rsidP="00B74D40">
      <w:pPr>
        <w:pStyle w:val="Akapitzlist"/>
        <w:numPr>
          <w:ilvl w:val="0"/>
          <w:numId w:val="181"/>
        </w:numPr>
        <w:spacing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Zamawiający przewiduje możliwość wprowadzenia nieistotnych zmian w umowie w przypadkach określonych w art. 455 ust. 1 pkt 3 oraz </w:t>
      </w:r>
      <w:r>
        <w:rPr>
          <w:rFonts w:ascii="Times New Roman" w:eastAsia="Tahoma" w:hAnsi="Times New Roman" w:cs="Times New Roman"/>
          <w:color w:val="000000" w:themeColor="text1"/>
        </w:rPr>
        <w:t>art. 455 ust. 1 pkt 4 i art. 455 ust. 2</w:t>
      </w:r>
      <w:r>
        <w:rPr>
          <w:rFonts w:ascii="Times New Roman" w:hAnsi="Times New Roman" w:cs="Times New Roman"/>
          <w:color w:val="000000" w:themeColor="text1"/>
        </w:rPr>
        <w:t xml:space="preserve"> ustawy Pzp. </w:t>
      </w:r>
    </w:p>
    <w:p w14:paraId="3FBA3BB0" w14:textId="77777777" w:rsidR="00382F12" w:rsidRDefault="00671763" w:rsidP="00B74D40">
      <w:pPr>
        <w:pStyle w:val="Akapitzlist"/>
        <w:numPr>
          <w:ilvl w:val="0"/>
          <w:numId w:val="182"/>
        </w:numPr>
        <w:spacing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 przypadku podpisania przez strony aneksu do umowy i dokonania zmiany treści niniejszej umowy na podstawie art. 455 ust. 1 pkt. 3 Pzp, w związku z zaistnieniem sytuacji (przesłanek) opisanej w art. 455 ust. 1 pkt. 3 Pzp i zlecenia Wykonawcy wykonania dodatkowych dostaw, usług lub robót budowlanych wykraczających poza przedmiot niniejszej umowy (przedmiot zamówienia podstawowego) o ile wykonanie tych robót wpływa na termin wykonania przedmiotu niniejszej </w:t>
      </w:r>
      <w:r>
        <w:rPr>
          <w:rFonts w:ascii="Times New Roman" w:hAnsi="Times New Roman" w:cs="Times New Roman"/>
          <w:color w:val="000000" w:themeColor="text1"/>
          <w:spacing w:val="-3"/>
        </w:rPr>
        <w:t xml:space="preserve">umowy. </w:t>
      </w:r>
      <w:r>
        <w:rPr>
          <w:rFonts w:ascii="Times New Roman" w:hAnsi="Times New Roman" w:cs="Times New Roman"/>
          <w:color w:val="000000" w:themeColor="text1"/>
        </w:rPr>
        <w:t>W takim przypadku Strony mogą przesunąć termin zakończenia wykonania umowy o okres wynikający z konieczności wykonania zleconych Wykonawcy dodatkowych dostaw, usług lub robót budowlanych.</w:t>
      </w:r>
    </w:p>
    <w:p w14:paraId="669092F8" w14:textId="77777777" w:rsidR="00382F12" w:rsidRDefault="00671763">
      <w:pPr>
        <w:pStyle w:val="Akapitzlist"/>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 xml:space="preserve">Wycena robót dodatkowych nastąpi w oparciu o te same składniki, co wycena robót podstawowych. </w:t>
      </w:r>
      <w:r>
        <w:rPr>
          <w:rFonts w:ascii="Times New Roman" w:hAnsi="Times New Roman" w:cs="Times New Roman"/>
          <w:color w:val="000000" w:themeColor="text1"/>
        </w:rPr>
        <w:br/>
        <w:t xml:space="preserve">W przypadku gdy wystąpią roboty, na które nie określono w kosztorysie ofertowym cen jednostkowych, roboty te rozliczone będą na podstawie kosztorysów przygotowanych przez wykonawcę, </w:t>
      </w:r>
    </w:p>
    <w:p w14:paraId="53633199" w14:textId="77777777" w:rsidR="00382F12" w:rsidRDefault="00671763">
      <w:pPr>
        <w:pStyle w:val="Akapitzlist"/>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a zatwierdzonych przez inspektora nadzoru i zamawiającego.</w:t>
      </w:r>
    </w:p>
    <w:p w14:paraId="1F729DF0" w14:textId="77777777" w:rsidR="00382F12" w:rsidRDefault="00671763" w:rsidP="00B74D40">
      <w:pPr>
        <w:pStyle w:val="Akapitzlist"/>
        <w:numPr>
          <w:ilvl w:val="0"/>
          <w:numId w:val="183"/>
        </w:numPr>
        <w:spacing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Strony postanawiają, że w przypadku przedłużenia terminu realizacji Umowy, Wykonawcy nie będzie przysługiwało roszczenie o zapłatę przez Zamawiającego kosztów ogólnych, tj. kosztów związanych </w:t>
      </w:r>
      <w:r>
        <w:rPr>
          <w:rFonts w:ascii="Times New Roman" w:hAnsi="Times New Roman" w:cs="Times New Roman"/>
          <w:color w:val="000000" w:themeColor="text1"/>
        </w:rPr>
        <w:lastRenderedPageBreak/>
        <w:t xml:space="preserve">bezpośrednio lub pośrednio z funkcjonowaniem Wykonawcy na budowie (w szczególności koszty zaplecza Wykonawcy, koszty obsługi biurowej i nadzoru geodezyjnego, koszty pracownicze). Strony zgodnie postanawiają, że takie koszty, w przypadku przedłużenia terminu realizacji Umowy, uznaje się za wliczone w ramach wynagrodzenia wskazanego w §  8 ust. 1 niniejszej Umowy, za wyjątkiem przypadku wskazanego w ust. 2 pkt 4) powyżej, gdzie koszty te będą uwzględnione </w:t>
      </w:r>
      <w:r>
        <w:rPr>
          <w:rFonts w:ascii="Times New Roman" w:hAnsi="Times New Roman" w:cs="Times New Roman"/>
          <w:color w:val="000000" w:themeColor="text1"/>
        </w:rPr>
        <w:br/>
        <w:t>w przedmiotowym aneksie do umowy.</w:t>
      </w:r>
    </w:p>
    <w:p w14:paraId="0B21D47C" w14:textId="77777777" w:rsidR="00382F12" w:rsidRDefault="00671763" w:rsidP="00B74D40">
      <w:pPr>
        <w:pStyle w:val="Akapitzlist"/>
        <w:numPr>
          <w:ilvl w:val="0"/>
          <w:numId w:val="184"/>
        </w:numPr>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 przypadku dokonywania zmiany treści niniejszej umowy na podstawie art. 455 ust. 1  pkt. 3  Pzp, </w:t>
      </w:r>
      <w:r>
        <w:rPr>
          <w:rFonts w:ascii="Times New Roman" w:hAnsi="Times New Roman" w:cs="Times New Roman"/>
          <w:color w:val="000000" w:themeColor="text1"/>
        </w:rPr>
        <w:br/>
        <w:t>w związku z zaistnieniem sytuacji (przesłanek) opisanej w art. 455 ust. 1  pkt. 3  Pzp ustala się następujące zasady postępowania:</w:t>
      </w:r>
    </w:p>
    <w:p w14:paraId="2BE159C9" w14:textId="77777777" w:rsidR="00382F12" w:rsidRDefault="00671763" w:rsidP="00B74D40">
      <w:pPr>
        <w:pStyle w:val="Akapitzlist"/>
        <w:widowControl w:val="0"/>
        <w:numPr>
          <w:ilvl w:val="0"/>
          <w:numId w:val="185"/>
        </w:numPr>
        <w:spacing w:after="0" w:line="276" w:lineRule="auto"/>
        <w:ind w:left="284" w:right="-2" w:hanging="284"/>
        <w:jc w:val="both"/>
        <w:rPr>
          <w:rFonts w:ascii="Times New Roman" w:hAnsi="Times New Roman" w:cs="Times New Roman"/>
          <w:color w:val="000000" w:themeColor="text1"/>
        </w:rPr>
      </w:pPr>
      <w:r>
        <w:rPr>
          <w:rFonts w:ascii="Times New Roman" w:hAnsi="Times New Roman" w:cs="Times New Roman"/>
          <w:color w:val="000000" w:themeColor="text1"/>
        </w:rPr>
        <w:t>Rozpoczęcie wykonywania dodatkowych dostaw, usług lub robót budowlanych wykraczających poza przedmiot niniejszej umowy (przedmiot zamówienia podstawowego) udzielanych na podstawie art. 455 ust. 1 pkt 3 Pzp może nastąpić po podpisaniu przez strony niniejszej umowy aneksu zmieniającego niniejszą umowę w tym zakresie.</w:t>
      </w:r>
    </w:p>
    <w:p w14:paraId="7F3E4B75" w14:textId="77777777" w:rsidR="00382F12" w:rsidRDefault="00671763" w:rsidP="00B74D40">
      <w:pPr>
        <w:pStyle w:val="Akapitzlist"/>
        <w:widowControl w:val="0"/>
        <w:numPr>
          <w:ilvl w:val="0"/>
          <w:numId w:val="186"/>
        </w:numPr>
        <w:tabs>
          <w:tab w:val="left" w:pos="2281"/>
        </w:tabs>
        <w:spacing w:after="0" w:line="276" w:lineRule="auto"/>
        <w:ind w:left="284" w:right="-2"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Podstawą do podpisania aneksu, o którym mowa w pkt 1) powyżej będzie protokół konieczności potwierdzony przez inspektora nadzoru ze strony Zamawiającego i zatwierdzony przez strony umowy reprezentowane przez osoby uprawnione do ich reprezentacji. Protokół konieczności, </w:t>
      </w:r>
      <w:r>
        <w:rPr>
          <w:rFonts w:ascii="Times New Roman" w:hAnsi="Times New Roman" w:cs="Times New Roman"/>
          <w:color w:val="000000" w:themeColor="text1"/>
        </w:rPr>
        <w:br/>
        <w:t>o którym mowa w zdaniu pierwszym musi zawierać uzasadnienie wskazujące, że spełnione zostały przesłanki, o których mowa w art. 455 ust. 1 pkt 3 Pzp.</w:t>
      </w:r>
    </w:p>
    <w:p w14:paraId="13E1C6BC" w14:textId="77777777" w:rsidR="00382F12" w:rsidRDefault="00671763" w:rsidP="00B74D40">
      <w:pPr>
        <w:pStyle w:val="Akapitzlist"/>
        <w:widowControl w:val="0"/>
        <w:numPr>
          <w:ilvl w:val="0"/>
          <w:numId w:val="187"/>
        </w:numPr>
        <w:tabs>
          <w:tab w:val="left" w:pos="2281"/>
        </w:tabs>
        <w:spacing w:after="0" w:line="276" w:lineRule="auto"/>
        <w:ind w:left="284" w:right="-2"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Rozpoczęcie wykonywania dodatkowych dostaw, usług lub robót budowlanych wykraczających poza przedmiot niniejszej umowy (przedmiot zamówienia podstawowego) udzielanych na podstawie art. 455 ust. 1 pkt 3 Pzp musi być poprzedzone wykonaniem przedmiarem robót, STT, opisujące te roboty zgodnej z przepisami Prawa Budowlanego wraz z jego aktami wykonawczymi </w:t>
      </w:r>
      <w:r>
        <w:rPr>
          <w:rFonts w:ascii="Times New Roman" w:hAnsi="Times New Roman" w:cs="Times New Roman"/>
          <w:color w:val="000000" w:themeColor="text1"/>
        </w:rPr>
        <w:br/>
        <w:t>i uzyskaniem odpowiedniej decyzji uprawniającej do prowadzenia przedmiotowych robót jeżeli są wymagane.</w:t>
      </w:r>
    </w:p>
    <w:p w14:paraId="5791DE41" w14:textId="77777777" w:rsidR="00382F12" w:rsidRDefault="00671763" w:rsidP="00B74D40">
      <w:pPr>
        <w:pStyle w:val="Akapitzlist"/>
        <w:widowControl w:val="0"/>
        <w:numPr>
          <w:ilvl w:val="0"/>
          <w:numId w:val="188"/>
        </w:numPr>
        <w:spacing w:after="0" w:line="276" w:lineRule="auto"/>
        <w:ind w:left="284" w:right="-2" w:hanging="284"/>
        <w:jc w:val="both"/>
        <w:rPr>
          <w:rFonts w:ascii="Times New Roman" w:hAnsi="Times New Roman" w:cs="Times New Roman"/>
          <w:color w:val="000000" w:themeColor="text1"/>
        </w:rPr>
      </w:pPr>
      <w:r>
        <w:rPr>
          <w:rFonts w:ascii="Times New Roman" w:hAnsi="Times New Roman" w:cs="Times New Roman"/>
          <w:color w:val="000000" w:themeColor="text1"/>
        </w:rPr>
        <w:t>Podstawą do ustalenia wysokości wynagrodzenia za wykonanie dodatkowych dostaw, usług lub robót budowlanych wykraczających poza przedmiot niniejszej umowy (przedmiot zamówienia podstawowego) udzielanych na podstawie art. 455 ust. 1 pkt 3 Pzp będzie kosztorys ofertowy szczegółowy przygotowany przez Wykonawcę i zatwierdzony przez Zamawiającego. Przedmiotowy kosztorys stanowić będzie załącznik do aneksu, o którym mowa w pkt 1) powyżej.</w:t>
      </w:r>
    </w:p>
    <w:p w14:paraId="12085A27" w14:textId="77777777" w:rsidR="00382F12" w:rsidRDefault="00671763" w:rsidP="00B74D40">
      <w:pPr>
        <w:pStyle w:val="Akapitzlist"/>
        <w:widowControl w:val="0"/>
        <w:numPr>
          <w:ilvl w:val="0"/>
          <w:numId w:val="189"/>
        </w:numPr>
        <w:spacing w:after="0" w:line="276" w:lineRule="auto"/>
        <w:ind w:left="284" w:right="-2" w:hanging="284"/>
        <w:jc w:val="both"/>
        <w:rPr>
          <w:rFonts w:ascii="Times New Roman" w:hAnsi="Times New Roman" w:cs="Times New Roman"/>
          <w:color w:val="000000" w:themeColor="text1"/>
        </w:rPr>
      </w:pPr>
      <w:r>
        <w:rPr>
          <w:rFonts w:ascii="Times New Roman" w:hAnsi="Times New Roman" w:cs="Times New Roman"/>
          <w:color w:val="000000" w:themeColor="text1"/>
        </w:rPr>
        <w:t>Rozliczenie dodatkowych usług, dostaw lub robót budowlanych wykraczających poza przedmiot niniejszej umowy (przedmiot zamówienia podstawowego) udzielanych na podstawie art. 455 ust. 1 pkt 3 Pzp, zostanie dokonane na podstawie ilości wykonanych i odebranych robót na podstawie kosztorysu powykonawczego (sporządzonego na podstawie książki obmiarów) według niezmiennych cen określonych w kosztorysie ofertowym szczegółowym o którym mowa w pkt 4) powyżej stanowiącym załącznik do aneksu, o którym mowa w pkt 1) powyżej.</w:t>
      </w:r>
    </w:p>
    <w:p w14:paraId="65774B47" w14:textId="77777777" w:rsidR="00382F12" w:rsidRDefault="00671763" w:rsidP="00B74D40">
      <w:pPr>
        <w:pStyle w:val="Akapitzlist"/>
        <w:numPr>
          <w:ilvl w:val="0"/>
          <w:numId w:val="190"/>
        </w:numPr>
        <w:spacing w:after="5"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Poinformowania na piśmie drugiej strony, bez konieczności spisywania aneksu do umowy wymagają zmiany: </w:t>
      </w:r>
    </w:p>
    <w:p w14:paraId="2C8FDD14" w14:textId="77777777" w:rsidR="00382F12" w:rsidRDefault="00671763">
      <w:pPr>
        <w:numPr>
          <w:ilvl w:val="1"/>
          <w:numId w:val="7"/>
        </w:numPr>
        <w:spacing w:after="5"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danych adresowych, </w:t>
      </w:r>
    </w:p>
    <w:p w14:paraId="26210C87" w14:textId="77777777" w:rsidR="00382F12" w:rsidRDefault="00671763">
      <w:pPr>
        <w:numPr>
          <w:ilvl w:val="1"/>
          <w:numId w:val="7"/>
        </w:numPr>
        <w:spacing w:after="5"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danych kontaktowych, </w:t>
      </w:r>
      <w:bookmarkStart w:id="4" w:name="__DdeLink__4612_1013589599"/>
    </w:p>
    <w:p w14:paraId="5CEA5CBA" w14:textId="77777777" w:rsidR="00382F12" w:rsidRDefault="00671763">
      <w:pPr>
        <w:numPr>
          <w:ilvl w:val="1"/>
          <w:numId w:val="7"/>
        </w:numPr>
        <w:spacing w:after="5" w:line="27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danych kierownika budowy oraz inspektora nadzoru</w:t>
      </w:r>
      <w:bookmarkEnd w:id="4"/>
      <w:r>
        <w:rPr>
          <w:rFonts w:ascii="Times New Roman" w:hAnsi="Times New Roman" w:cs="Times New Roman"/>
          <w:color w:val="000000" w:themeColor="text1"/>
        </w:rPr>
        <w:t>.</w:t>
      </w:r>
    </w:p>
    <w:p w14:paraId="25F42290" w14:textId="77777777" w:rsidR="00382F12" w:rsidRDefault="00382F12" w:rsidP="00F0009B">
      <w:pPr>
        <w:pStyle w:val="Standard1"/>
        <w:spacing w:line="276" w:lineRule="auto"/>
        <w:rPr>
          <w:rFonts w:cs="Times New Roman"/>
          <w:sz w:val="22"/>
          <w:szCs w:val="22"/>
        </w:rPr>
      </w:pPr>
    </w:p>
    <w:p w14:paraId="21DEC3BC" w14:textId="77777777" w:rsidR="00382F12" w:rsidRDefault="00671763">
      <w:pPr>
        <w:pStyle w:val="Standard1"/>
        <w:spacing w:line="276" w:lineRule="auto"/>
        <w:jc w:val="center"/>
        <w:rPr>
          <w:rFonts w:cs="Times New Roman"/>
          <w:sz w:val="22"/>
          <w:szCs w:val="22"/>
        </w:rPr>
      </w:pPr>
      <w:r>
        <w:rPr>
          <w:rFonts w:cs="Times New Roman"/>
          <w:b/>
          <w:sz w:val="22"/>
          <w:szCs w:val="22"/>
        </w:rPr>
        <w:t xml:space="preserve">§ 16. </w:t>
      </w:r>
      <w:r>
        <w:rPr>
          <w:rFonts w:eastAsia="HG Mincho Light J" w:cs="Times New Roman"/>
          <w:b/>
          <w:color w:val="000000"/>
          <w:sz w:val="22"/>
          <w:szCs w:val="22"/>
          <w:lang w:bidi="ar-SA"/>
        </w:rPr>
        <w:t>RODO</w:t>
      </w:r>
    </w:p>
    <w:p w14:paraId="7A07B978" w14:textId="77777777" w:rsidR="00382F12" w:rsidRDefault="00671763">
      <w:pPr>
        <w:pStyle w:val="Standard"/>
        <w:numPr>
          <w:ilvl w:val="0"/>
          <w:numId w:val="16"/>
        </w:numPr>
        <w:spacing w:line="276" w:lineRule="auto"/>
        <w:ind w:left="0" w:hanging="284"/>
        <w:jc w:val="both"/>
        <w:rPr>
          <w:rFonts w:cs="Times New Roman"/>
          <w:b/>
          <w:sz w:val="22"/>
          <w:szCs w:val="22"/>
        </w:rPr>
      </w:pPr>
      <w:r>
        <w:rPr>
          <w:rFonts w:cs="Times New Roman"/>
          <w:sz w:val="22"/>
          <w:szCs w:val="22"/>
        </w:rPr>
        <w:t xml:space="preserve">W związku z wykonaniem umowy dane osobowe Wykonawcy będą przetwarzane przez Zamawiającego - Gminę Skała z siedzibą w Skale, Rynek 29, 32-043 Skała  w celu realizacji przedmiotowej umowy, zgodnie z art. 6 ust. 1 lit. b) Rozporządzenia Parlamentu Europejskiego i Rady (UE) 2016/679 z dnia 27 kwietnia 2016 r. w sprawie ochrony osób fizycznych w związku z przetwarzaniem danych osobowych </w:t>
      </w:r>
      <w:r>
        <w:rPr>
          <w:rFonts w:cs="Times New Roman"/>
          <w:sz w:val="22"/>
          <w:szCs w:val="22"/>
        </w:rPr>
        <w:br/>
        <w:t xml:space="preserve">i w sprawie swobodnego przepływu takich danych oraz uchylenia dyrektywy 95/46/WE (ogólne rozporządzenie o ochronie danych), zwanego dalej „RODO”, tj. ze względu na to, że przetwarzanie to </w:t>
      </w:r>
      <w:r>
        <w:rPr>
          <w:rFonts w:cs="Times New Roman"/>
          <w:sz w:val="22"/>
          <w:szCs w:val="22"/>
        </w:rPr>
        <w:lastRenderedPageBreak/>
        <w:t xml:space="preserve">jest niezbędne do wykonania niniejszej umowy oraz w celu jej realizacji. </w:t>
      </w:r>
    </w:p>
    <w:p w14:paraId="156316F3" w14:textId="77777777" w:rsidR="00382F12" w:rsidRDefault="00671763">
      <w:pPr>
        <w:pStyle w:val="Standard"/>
        <w:numPr>
          <w:ilvl w:val="0"/>
          <w:numId w:val="16"/>
        </w:numPr>
        <w:spacing w:line="276" w:lineRule="auto"/>
        <w:ind w:left="0" w:hanging="284"/>
        <w:jc w:val="both"/>
        <w:rPr>
          <w:rFonts w:cs="Times New Roman"/>
          <w:b/>
          <w:sz w:val="22"/>
          <w:szCs w:val="22"/>
        </w:rPr>
      </w:pPr>
      <w:r>
        <w:rPr>
          <w:rFonts w:cs="Times New Roman"/>
          <w:sz w:val="22"/>
          <w:szCs w:val="22"/>
        </w:rPr>
        <w:t xml:space="preserve">Administratorem danych osobowych jest Gmina Skała z siedzibą w Skale, Rynek 29,  32-043 Skała, </w:t>
      </w:r>
      <w:r>
        <w:rPr>
          <w:rFonts w:cs="Times New Roman"/>
          <w:sz w:val="22"/>
          <w:szCs w:val="22"/>
        </w:rPr>
        <w:br/>
        <w:t xml:space="preserve">e-mail: </w:t>
      </w:r>
      <w:hyperlink r:id="rId9">
        <w:r>
          <w:rPr>
            <w:rStyle w:val="Hipercze1"/>
            <w:rFonts w:cs="Times New Roman"/>
            <w:sz w:val="22"/>
            <w:szCs w:val="22"/>
          </w:rPr>
          <w:t>skala@skala.pl</w:t>
        </w:r>
      </w:hyperlink>
      <w:r>
        <w:rPr>
          <w:rFonts w:cs="Times New Roman"/>
          <w:sz w:val="22"/>
          <w:szCs w:val="22"/>
        </w:rPr>
        <w:t>.</w:t>
      </w:r>
    </w:p>
    <w:p w14:paraId="1574208D" w14:textId="77777777" w:rsidR="00382F12" w:rsidRDefault="00671763">
      <w:pPr>
        <w:pStyle w:val="Standard"/>
        <w:numPr>
          <w:ilvl w:val="0"/>
          <w:numId w:val="16"/>
        </w:numPr>
        <w:spacing w:line="276" w:lineRule="auto"/>
        <w:ind w:left="0" w:hanging="284"/>
        <w:jc w:val="both"/>
        <w:rPr>
          <w:rFonts w:cs="Times New Roman"/>
          <w:b/>
          <w:sz w:val="22"/>
          <w:szCs w:val="22"/>
        </w:rPr>
      </w:pPr>
      <w:r>
        <w:rPr>
          <w:rFonts w:cs="Times New Roman"/>
          <w:sz w:val="22"/>
          <w:szCs w:val="22"/>
        </w:rPr>
        <w:t xml:space="preserve">Administrator przetwarza dane osobowe znajdujące się w tej umowie i uzyskane przez niego </w:t>
      </w:r>
    </w:p>
    <w:p w14:paraId="23118483" w14:textId="77777777" w:rsidR="00382F12" w:rsidRDefault="00671763">
      <w:pPr>
        <w:pStyle w:val="Standard"/>
        <w:spacing w:line="276" w:lineRule="auto"/>
        <w:jc w:val="both"/>
        <w:rPr>
          <w:rFonts w:cs="Times New Roman"/>
          <w:b/>
          <w:sz w:val="22"/>
          <w:szCs w:val="22"/>
        </w:rPr>
      </w:pPr>
      <w:r>
        <w:rPr>
          <w:rFonts w:cs="Times New Roman"/>
          <w:sz w:val="22"/>
          <w:szCs w:val="22"/>
        </w:rPr>
        <w:t xml:space="preserve">w związku z jej zawarciem, tj. imię, nazwisko, adres, numer uprawnień, e-mail, telefon, numer dowodu osobistego, numer PESEL. </w:t>
      </w:r>
    </w:p>
    <w:p w14:paraId="72154D69" w14:textId="77777777" w:rsidR="00382F12" w:rsidRDefault="00671763">
      <w:pPr>
        <w:pStyle w:val="Standard"/>
        <w:numPr>
          <w:ilvl w:val="0"/>
          <w:numId w:val="16"/>
        </w:numPr>
        <w:spacing w:line="276" w:lineRule="auto"/>
        <w:ind w:left="0" w:hanging="284"/>
        <w:jc w:val="both"/>
        <w:rPr>
          <w:rFonts w:cs="Times New Roman"/>
          <w:b/>
          <w:sz w:val="22"/>
          <w:szCs w:val="22"/>
        </w:rPr>
      </w:pPr>
      <w:r>
        <w:rPr>
          <w:rFonts w:cs="Times New Roman"/>
          <w:sz w:val="22"/>
          <w:szCs w:val="22"/>
        </w:rPr>
        <w:t xml:space="preserve">Wykonawca ma prawo dostępu do swoich danych osobowych, ich sprostowania, usunięcia lub ograniczenia przetwarzania. Ma również prawo do wniesienia sprzeciwu wobec przetwarzania, prawo do przenoszenia danych oraz prawo wniesienia skargi do organu nadzorczego. </w:t>
      </w:r>
    </w:p>
    <w:p w14:paraId="36479B59" w14:textId="77777777" w:rsidR="00382F12" w:rsidRDefault="00671763">
      <w:pPr>
        <w:pStyle w:val="Standard"/>
        <w:numPr>
          <w:ilvl w:val="0"/>
          <w:numId w:val="16"/>
        </w:numPr>
        <w:spacing w:line="276" w:lineRule="auto"/>
        <w:ind w:left="0" w:hanging="284"/>
        <w:jc w:val="both"/>
        <w:rPr>
          <w:rFonts w:cs="Times New Roman"/>
          <w:b/>
          <w:sz w:val="22"/>
          <w:szCs w:val="22"/>
        </w:rPr>
      </w:pPr>
      <w:r>
        <w:rPr>
          <w:rFonts w:cs="Times New Roman"/>
          <w:sz w:val="22"/>
          <w:szCs w:val="22"/>
        </w:rPr>
        <w:t>Wykonawca nie jest zobowiązany do podania danych osobowych, ale jest to warunkiem zawarcia niniejszej umowy.</w:t>
      </w:r>
    </w:p>
    <w:p w14:paraId="741F75E1" w14:textId="77777777" w:rsidR="00382F12" w:rsidRDefault="00671763">
      <w:pPr>
        <w:pStyle w:val="Standard"/>
        <w:numPr>
          <w:ilvl w:val="0"/>
          <w:numId w:val="16"/>
        </w:numPr>
        <w:spacing w:line="276" w:lineRule="auto"/>
        <w:ind w:left="0" w:hanging="284"/>
        <w:jc w:val="both"/>
        <w:rPr>
          <w:rFonts w:cs="Times New Roman"/>
          <w:sz w:val="22"/>
          <w:szCs w:val="22"/>
        </w:rPr>
      </w:pPr>
      <w:r>
        <w:rPr>
          <w:rFonts w:cs="Times New Roman"/>
          <w:sz w:val="22"/>
          <w:szCs w:val="22"/>
        </w:rPr>
        <w:t xml:space="preserve">W celu powierzenia Wykonawcy przetwarzania danych osobowych niezbędnych do realizacji przedmiotu zamówienia Zamawiający zawrze z Wykonawcą umowę powierzenia przetwarzania danych osobowych. </w:t>
      </w:r>
    </w:p>
    <w:p w14:paraId="75FA1CB1" w14:textId="77777777" w:rsidR="00382F12" w:rsidRDefault="00671763">
      <w:pPr>
        <w:pStyle w:val="Standard"/>
        <w:numPr>
          <w:ilvl w:val="0"/>
          <w:numId w:val="16"/>
        </w:numPr>
        <w:spacing w:line="276" w:lineRule="auto"/>
        <w:ind w:left="0" w:hanging="284"/>
        <w:jc w:val="both"/>
        <w:rPr>
          <w:rFonts w:cs="Times New Roman"/>
          <w:sz w:val="22"/>
          <w:szCs w:val="22"/>
        </w:rPr>
      </w:pPr>
      <w:r>
        <w:rPr>
          <w:rFonts w:cs="Times New Roman"/>
          <w:sz w:val="22"/>
          <w:szCs w:val="22"/>
        </w:rPr>
        <w:t xml:space="preserve">Powierzone dane osobowe mogą być przetwarzane przez Wykonawcę wyłącznie </w:t>
      </w:r>
      <w:r>
        <w:rPr>
          <w:rFonts w:cs="Times New Roman"/>
          <w:sz w:val="22"/>
          <w:szCs w:val="22"/>
        </w:rPr>
        <w:br/>
        <w:t xml:space="preserve">w celu realizacji działań określonych w przedmiocie zamówienia. </w:t>
      </w:r>
    </w:p>
    <w:p w14:paraId="172B9822" w14:textId="77777777" w:rsidR="00382F12" w:rsidRDefault="00671763">
      <w:pPr>
        <w:pStyle w:val="Standard"/>
        <w:numPr>
          <w:ilvl w:val="0"/>
          <w:numId w:val="16"/>
        </w:numPr>
        <w:spacing w:line="276" w:lineRule="auto"/>
        <w:ind w:left="0" w:hanging="284"/>
        <w:jc w:val="both"/>
        <w:rPr>
          <w:rFonts w:cs="Times New Roman"/>
          <w:sz w:val="22"/>
          <w:szCs w:val="22"/>
        </w:rPr>
      </w:pPr>
      <w:r>
        <w:rPr>
          <w:rFonts w:cs="Times New Roman"/>
          <w:sz w:val="22"/>
          <w:szCs w:val="22"/>
        </w:rPr>
        <w:t xml:space="preserve">Do przetwarzania danych osobowych mogą być dopuszczone jedynie osoby upoważnione przez Wykonawcę, posiadające imienne upoważnienie do przetwarzania danych osobowych. </w:t>
      </w:r>
    </w:p>
    <w:p w14:paraId="7E77FE21" w14:textId="77777777" w:rsidR="00A670DF" w:rsidRPr="00A670DF" w:rsidRDefault="00671763" w:rsidP="00A670DF">
      <w:pPr>
        <w:pStyle w:val="Standard"/>
        <w:numPr>
          <w:ilvl w:val="0"/>
          <w:numId w:val="16"/>
        </w:numPr>
        <w:spacing w:line="276" w:lineRule="auto"/>
        <w:ind w:left="0" w:hanging="284"/>
        <w:jc w:val="both"/>
        <w:rPr>
          <w:rFonts w:cs="Times New Roman"/>
          <w:b/>
          <w:bCs/>
          <w:sz w:val="22"/>
          <w:szCs w:val="22"/>
        </w:rPr>
      </w:pPr>
      <w:r>
        <w:rPr>
          <w:rFonts w:cs="Times New Roman"/>
          <w:sz w:val="22"/>
          <w:szCs w:val="22"/>
        </w:rPr>
        <w:t>Wykonawca zobowiązany jest do podjęcia wszelkich kroków służących zachowaniu poufności danych osobowych.</w:t>
      </w:r>
    </w:p>
    <w:p w14:paraId="5C5D3784" w14:textId="77777777" w:rsidR="00A670DF" w:rsidRPr="00A670DF" w:rsidRDefault="00A670DF" w:rsidP="00A670DF">
      <w:pPr>
        <w:pStyle w:val="Standard"/>
        <w:spacing w:line="276" w:lineRule="auto"/>
        <w:jc w:val="both"/>
        <w:rPr>
          <w:rFonts w:cs="Times New Roman"/>
          <w:b/>
          <w:bCs/>
          <w:sz w:val="22"/>
          <w:szCs w:val="22"/>
        </w:rPr>
      </w:pPr>
    </w:p>
    <w:p w14:paraId="7F27A2C8" w14:textId="77777777" w:rsidR="00382F12" w:rsidRPr="00A670DF" w:rsidRDefault="00671763" w:rsidP="00A670DF">
      <w:pPr>
        <w:pStyle w:val="Standard"/>
        <w:spacing w:line="276" w:lineRule="auto"/>
        <w:jc w:val="center"/>
        <w:rPr>
          <w:rFonts w:cs="Times New Roman"/>
          <w:b/>
          <w:bCs/>
          <w:sz w:val="22"/>
          <w:szCs w:val="22"/>
        </w:rPr>
      </w:pPr>
      <w:r w:rsidRPr="00A670DF">
        <w:rPr>
          <w:rFonts w:eastAsia="Times New Roman" w:cs="Times New Roman"/>
          <w:b/>
          <w:color w:val="000000" w:themeColor="text1"/>
        </w:rPr>
        <w:t>§ 17. POSTANOWIENIA KOŃCOWE</w:t>
      </w:r>
    </w:p>
    <w:p w14:paraId="2E9CDF13" w14:textId="77777777" w:rsidR="00382F12" w:rsidRDefault="00671763">
      <w:pPr>
        <w:widowControl w:val="0"/>
        <w:numPr>
          <w:ilvl w:val="0"/>
          <w:numId w:val="4"/>
        </w:numPr>
        <w:tabs>
          <w:tab w:val="left" w:pos="480"/>
        </w:tabs>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W sprawach nieuregulowanych niniejszą umową mają zastosowanie odpowiednie przepisy Kodeksu Cywilnego, ustawy Prawo Zamówień Publicznych i Prawa budowlanego </w:t>
      </w:r>
      <w:r>
        <w:rPr>
          <w:rFonts w:ascii="Times New Roman" w:eastAsia="Lucida Sans Unicode" w:hAnsi="Times New Roman" w:cs="Times New Roman"/>
          <w:color w:val="000000" w:themeColor="text1"/>
          <w:kern w:val="2"/>
        </w:rPr>
        <w:t>oraz właściwych przepisów szczególnych.</w:t>
      </w:r>
    </w:p>
    <w:p w14:paraId="53269EAA" w14:textId="77777777" w:rsidR="00382F12" w:rsidRDefault="00671763">
      <w:pPr>
        <w:widowControl w:val="0"/>
        <w:numPr>
          <w:ilvl w:val="0"/>
          <w:numId w:val="4"/>
        </w:numPr>
        <w:tabs>
          <w:tab w:val="left" w:pos="480"/>
        </w:tabs>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Jeżeli jakieś postanowienie niniejszej umowy jest niedozwolone przez ustawę Prawo Zamówień Publicznych nie wiąże ono Stron lub ma zastosowanie odpowiedni przepis ustawy Prawo Zamówień Publicznych. </w:t>
      </w:r>
    </w:p>
    <w:p w14:paraId="0BA1B388" w14:textId="77777777" w:rsidR="00382F12" w:rsidRDefault="00671763">
      <w:pPr>
        <w:widowControl w:val="0"/>
        <w:numPr>
          <w:ilvl w:val="0"/>
          <w:numId w:val="4"/>
        </w:numPr>
        <w:tabs>
          <w:tab w:val="left" w:pos="480"/>
        </w:tabs>
        <w:spacing w:after="0" w:line="276" w:lineRule="auto"/>
        <w:ind w:left="0" w:hanging="284"/>
        <w:jc w:val="both"/>
        <w:rPr>
          <w:rFonts w:ascii="Times New Roman" w:hAnsi="Times New Roman" w:cs="Times New Roman"/>
          <w:color w:val="000000" w:themeColor="text1"/>
        </w:rPr>
      </w:pPr>
      <w:r>
        <w:rPr>
          <w:rFonts w:ascii="Times New Roman" w:hAnsi="Times New Roman" w:cs="Times New Roman"/>
          <w:color w:val="000000" w:themeColor="text1"/>
        </w:rPr>
        <w:t>Wykonawca ma obowiązek do poinformowania Zamawiającego o zmianie formy prawnej prowadzonej działalności, o wszczęciu postępowania układowego lub upadłościowego, oraz zmianie jego sytuacji ekonomicznej mającej lub mogącej mieć wpływ na realizację umowy, oraz o zmianie siedziby firmy pod rygorem skutków prawnych wynikających z zaniechania, w tym do uznania za doręczoną korespondencję skierowaną na ostatni adres podany przez Wykonawcę.</w:t>
      </w:r>
    </w:p>
    <w:p w14:paraId="55711EBA" w14:textId="77777777" w:rsidR="00382F12" w:rsidRDefault="00671763">
      <w:pPr>
        <w:pStyle w:val="Lista"/>
        <w:numPr>
          <w:ilvl w:val="0"/>
          <w:numId w:val="4"/>
        </w:numPr>
        <w:spacing w:after="0"/>
        <w:ind w:left="0" w:right="-2" w:hanging="284"/>
        <w:rPr>
          <w:rFonts w:ascii="Times New Roman" w:hAnsi="Times New Roman" w:cs="Times New Roman"/>
          <w:color w:val="000000" w:themeColor="text1"/>
          <w:sz w:val="22"/>
        </w:rPr>
      </w:pPr>
      <w:r>
        <w:rPr>
          <w:rFonts w:ascii="Times New Roman" w:hAnsi="Times New Roman" w:cs="Times New Roman"/>
          <w:color w:val="000000" w:themeColor="text1"/>
          <w:sz w:val="22"/>
        </w:rPr>
        <w:t>Wszelkie spory mogące wynikać w związku z realizacją niniejszej umowy będą rozstrzygane przez sąd właściwy dla siedziby Zamawiającego.</w:t>
      </w:r>
    </w:p>
    <w:p w14:paraId="6FB4B9DB" w14:textId="77777777" w:rsidR="00382F12" w:rsidRDefault="00671763">
      <w:pPr>
        <w:pStyle w:val="Lista"/>
        <w:numPr>
          <w:ilvl w:val="0"/>
          <w:numId w:val="4"/>
        </w:numPr>
        <w:spacing w:after="0"/>
        <w:ind w:left="0" w:right="-2" w:hanging="284"/>
        <w:rPr>
          <w:rFonts w:ascii="Times New Roman" w:hAnsi="Times New Roman" w:cs="Times New Roman"/>
          <w:color w:val="000000" w:themeColor="text1"/>
          <w:sz w:val="22"/>
        </w:rPr>
      </w:pPr>
      <w:r>
        <w:rPr>
          <w:rFonts w:ascii="Times New Roman" w:hAnsi="Times New Roman" w:cs="Times New Roman"/>
          <w:color w:val="auto"/>
          <w:sz w:val="22"/>
        </w:rPr>
        <w:t>Umowę sporządzono w czterech jednobrzmiących egzemplarzach, z których trzy otrzymuje Zamawiający, a jeden Wykonawca.</w:t>
      </w:r>
    </w:p>
    <w:p w14:paraId="034B032B" w14:textId="77777777" w:rsidR="00382F12" w:rsidRDefault="00382F12">
      <w:pPr>
        <w:pStyle w:val="Lista"/>
        <w:spacing w:after="0"/>
        <w:ind w:right="-2"/>
        <w:rPr>
          <w:rFonts w:ascii="Times New Roman" w:hAnsi="Times New Roman" w:cs="Times New Roman"/>
          <w:color w:val="000000" w:themeColor="text1"/>
          <w:sz w:val="22"/>
        </w:rPr>
      </w:pPr>
    </w:p>
    <w:p w14:paraId="6FC53ECB" w14:textId="77777777" w:rsidR="00382F12" w:rsidRDefault="00382F12" w:rsidP="00E93AD2">
      <w:pPr>
        <w:pStyle w:val="Lista"/>
        <w:suppressAutoHyphens w:val="0"/>
        <w:spacing w:after="0" w:line="240" w:lineRule="auto"/>
        <w:ind w:left="0" w:right="0" w:firstLine="0"/>
        <w:rPr>
          <w:rFonts w:ascii="Times New Roman" w:hAnsi="Times New Roman" w:cs="Times New Roman"/>
          <w:color w:val="000000" w:themeColor="text1"/>
          <w:sz w:val="22"/>
        </w:rPr>
      </w:pPr>
    </w:p>
    <w:p w14:paraId="7D06D819" w14:textId="77777777" w:rsidR="0052112B" w:rsidRDefault="0052112B" w:rsidP="0052112B">
      <w:pPr>
        <w:pStyle w:val="Lista"/>
        <w:suppressAutoHyphens w:val="0"/>
        <w:spacing w:after="0" w:line="240" w:lineRule="auto"/>
        <w:ind w:right="0"/>
        <w:rPr>
          <w:rFonts w:ascii="Times New Roman" w:hAnsi="Times New Roman" w:cs="Times New Roman"/>
          <w:color w:val="000000" w:themeColor="text1"/>
          <w:sz w:val="22"/>
        </w:rPr>
      </w:pPr>
    </w:p>
    <w:p w14:paraId="0A9D2CA6" w14:textId="77777777" w:rsidR="00A670DF" w:rsidRDefault="00A670DF" w:rsidP="00E93AD2">
      <w:pPr>
        <w:pStyle w:val="Lista"/>
        <w:suppressAutoHyphens w:val="0"/>
        <w:spacing w:after="0" w:line="240" w:lineRule="auto"/>
        <w:ind w:left="0" w:right="0" w:firstLine="0"/>
        <w:rPr>
          <w:rFonts w:ascii="Times New Roman" w:hAnsi="Times New Roman" w:cs="Times New Roman"/>
          <w:color w:val="000000" w:themeColor="text1"/>
          <w:sz w:val="22"/>
        </w:rPr>
      </w:pPr>
    </w:p>
    <w:p w14:paraId="4AC68FA1" w14:textId="77777777" w:rsidR="00382F12" w:rsidRDefault="00671763">
      <w:pPr>
        <w:pStyle w:val="Lista"/>
        <w:suppressAutoHyphens w:val="0"/>
        <w:spacing w:after="0" w:line="240" w:lineRule="auto"/>
        <w:ind w:right="0"/>
        <w:rPr>
          <w:rFonts w:ascii="Times New Roman" w:hAnsi="Times New Roman" w:cs="Times New Roman"/>
          <w:b/>
          <w:bCs/>
          <w:color w:val="000000" w:themeColor="text1"/>
          <w:sz w:val="22"/>
        </w:rPr>
      </w:pPr>
      <w:r>
        <w:rPr>
          <w:rFonts w:ascii="Times New Roman" w:hAnsi="Times New Roman" w:cs="Times New Roman"/>
          <w:b/>
          <w:bCs/>
          <w:color w:val="000000" w:themeColor="text1"/>
          <w:sz w:val="22"/>
        </w:rPr>
        <w:t>ZAMAWIAJĄCY:</w:t>
      </w:r>
      <w:r>
        <w:rPr>
          <w:rFonts w:ascii="Times New Roman" w:hAnsi="Times New Roman" w:cs="Times New Roman"/>
          <w:b/>
          <w:bCs/>
          <w:color w:val="000000" w:themeColor="text1"/>
          <w:sz w:val="22"/>
        </w:rPr>
        <w:tab/>
      </w:r>
      <w:r>
        <w:rPr>
          <w:rFonts w:ascii="Times New Roman" w:hAnsi="Times New Roman" w:cs="Times New Roman"/>
          <w:b/>
          <w:bCs/>
          <w:color w:val="000000" w:themeColor="text1"/>
          <w:sz w:val="22"/>
        </w:rPr>
        <w:tab/>
      </w:r>
      <w:r>
        <w:rPr>
          <w:rFonts w:ascii="Times New Roman" w:hAnsi="Times New Roman" w:cs="Times New Roman"/>
          <w:b/>
          <w:bCs/>
          <w:color w:val="000000" w:themeColor="text1"/>
          <w:sz w:val="22"/>
        </w:rPr>
        <w:tab/>
      </w:r>
      <w:r>
        <w:rPr>
          <w:rFonts w:ascii="Times New Roman" w:hAnsi="Times New Roman" w:cs="Times New Roman"/>
          <w:b/>
          <w:bCs/>
          <w:color w:val="000000" w:themeColor="text1"/>
          <w:sz w:val="22"/>
        </w:rPr>
        <w:tab/>
      </w:r>
      <w:r>
        <w:rPr>
          <w:rFonts w:ascii="Times New Roman" w:hAnsi="Times New Roman" w:cs="Times New Roman"/>
          <w:b/>
          <w:bCs/>
          <w:color w:val="000000" w:themeColor="text1"/>
          <w:sz w:val="22"/>
        </w:rPr>
        <w:tab/>
      </w:r>
      <w:r>
        <w:rPr>
          <w:rFonts w:ascii="Times New Roman" w:hAnsi="Times New Roman" w:cs="Times New Roman"/>
          <w:b/>
          <w:bCs/>
          <w:color w:val="000000" w:themeColor="text1"/>
          <w:sz w:val="22"/>
        </w:rPr>
        <w:tab/>
      </w:r>
      <w:r>
        <w:rPr>
          <w:rFonts w:ascii="Times New Roman" w:hAnsi="Times New Roman" w:cs="Times New Roman"/>
          <w:b/>
          <w:bCs/>
          <w:color w:val="000000" w:themeColor="text1"/>
          <w:sz w:val="22"/>
        </w:rPr>
        <w:tab/>
      </w:r>
      <w:r>
        <w:rPr>
          <w:rFonts w:ascii="Times New Roman" w:hAnsi="Times New Roman" w:cs="Times New Roman"/>
          <w:b/>
          <w:bCs/>
          <w:color w:val="000000" w:themeColor="text1"/>
          <w:sz w:val="22"/>
        </w:rPr>
        <w:tab/>
        <w:t>WYKONAWCA:</w:t>
      </w:r>
    </w:p>
    <w:sectPr w:rsidR="00382F12" w:rsidSect="00110FE2">
      <w:headerReference w:type="default" r:id="rId10"/>
      <w:footerReference w:type="default" r:id="rId11"/>
      <w:headerReference w:type="first" r:id="rId12"/>
      <w:footerReference w:type="first" r:id="rId13"/>
      <w:pgSz w:w="11906" w:h="16838"/>
      <w:pgMar w:top="1134" w:right="1418" w:bottom="1276"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EED7A" w14:textId="77777777" w:rsidR="00315052" w:rsidRDefault="00315052">
      <w:pPr>
        <w:spacing w:after="0" w:line="240" w:lineRule="auto"/>
      </w:pPr>
      <w:r>
        <w:separator/>
      </w:r>
    </w:p>
  </w:endnote>
  <w:endnote w:type="continuationSeparator" w:id="0">
    <w:p w14:paraId="559C3914" w14:textId="77777777" w:rsidR="00315052" w:rsidRDefault="0031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00"/>
    <w:family w:val="roman"/>
    <w:notTrueType/>
    <w:pitch w:val="default"/>
    <w:sig w:usb0="00000007" w:usb1="00000000" w:usb2="00000000" w:usb3="00000000" w:csb0="00000003"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宋体">
    <w:panose1 w:val="00000000000000000000"/>
    <w:charset w:val="80"/>
    <w:family w:val="roman"/>
    <w:notTrueType/>
    <w:pitch w:val="default"/>
  </w:font>
  <w:font w:name="Lucida Sans">
    <w:charset w:val="00"/>
    <w:family w:val="swiss"/>
    <w:pitch w:val="variable"/>
    <w:sig w:usb0="00000003" w:usb1="00000000" w:usb2="00000000" w:usb3="00000000" w:csb0="00000001" w:csb1="00000000"/>
  </w:font>
  <w:font w:name="Andale Sans UI">
    <w:altName w:val="Arial Unicode MS"/>
    <w:panose1 w:val="00000000000000000000"/>
    <w:charset w:val="00"/>
    <w:family w:val="roman"/>
    <w:notTrueType/>
    <w:pitch w:val="default"/>
  </w:font>
  <w:font w:name="HG Mincho Light J">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9616900"/>
      <w:docPartObj>
        <w:docPartGallery w:val="Page Numbers (Top of Page)"/>
        <w:docPartUnique/>
      </w:docPartObj>
    </w:sdtPr>
    <w:sdtContent>
      <w:p w14:paraId="6FD9F5CE" w14:textId="77777777" w:rsidR="00382F12" w:rsidRDefault="00671763">
        <w:pPr>
          <w:pStyle w:val="Stopka"/>
          <w:jc w:val="right"/>
        </w:pPr>
        <w:r>
          <w:rPr>
            <w:rFonts w:ascii="Times New Roman" w:hAnsi="Times New Roman" w:cs="Times New Roman"/>
          </w:rPr>
          <w:t xml:space="preserve">Strona </w:t>
        </w:r>
        <w:r w:rsidR="00110FE2">
          <w:rPr>
            <w:rFonts w:ascii="Times New Roman" w:hAnsi="Times New Roman" w:cs="Times New Roman"/>
          </w:rPr>
          <w:fldChar w:fldCharType="begin"/>
        </w:r>
        <w:r>
          <w:rPr>
            <w:rFonts w:ascii="Times New Roman" w:hAnsi="Times New Roman" w:cs="Times New Roman"/>
          </w:rPr>
          <w:instrText xml:space="preserve"> PAGE </w:instrText>
        </w:r>
        <w:r w:rsidR="00110FE2">
          <w:rPr>
            <w:rFonts w:ascii="Times New Roman" w:hAnsi="Times New Roman" w:cs="Times New Roman"/>
          </w:rPr>
          <w:fldChar w:fldCharType="separate"/>
        </w:r>
        <w:r w:rsidR="00E72788">
          <w:rPr>
            <w:rFonts w:ascii="Times New Roman" w:hAnsi="Times New Roman" w:cs="Times New Roman"/>
            <w:noProof/>
          </w:rPr>
          <w:t>18</w:t>
        </w:r>
        <w:r w:rsidR="00110FE2">
          <w:rPr>
            <w:rFonts w:ascii="Times New Roman" w:hAnsi="Times New Roman" w:cs="Times New Roman"/>
          </w:rPr>
          <w:fldChar w:fldCharType="end"/>
        </w:r>
        <w:r>
          <w:rPr>
            <w:rFonts w:ascii="Times New Roman" w:hAnsi="Times New Roman" w:cs="Times New Roman"/>
          </w:rPr>
          <w:t xml:space="preserve"> z </w:t>
        </w:r>
        <w:r w:rsidR="00110FE2">
          <w:rPr>
            <w:rFonts w:ascii="Times New Roman" w:hAnsi="Times New Roman" w:cs="Times New Roman"/>
          </w:rPr>
          <w:fldChar w:fldCharType="begin"/>
        </w:r>
        <w:r>
          <w:rPr>
            <w:rFonts w:ascii="Times New Roman" w:hAnsi="Times New Roman" w:cs="Times New Roman"/>
          </w:rPr>
          <w:instrText xml:space="preserve"> NUMPAGES </w:instrText>
        </w:r>
        <w:r w:rsidR="00110FE2">
          <w:rPr>
            <w:rFonts w:ascii="Times New Roman" w:hAnsi="Times New Roman" w:cs="Times New Roman"/>
          </w:rPr>
          <w:fldChar w:fldCharType="separate"/>
        </w:r>
        <w:r w:rsidR="00E72788">
          <w:rPr>
            <w:rFonts w:ascii="Times New Roman" w:hAnsi="Times New Roman" w:cs="Times New Roman"/>
            <w:noProof/>
          </w:rPr>
          <w:t>18</w:t>
        </w:r>
        <w:r w:rsidR="00110FE2">
          <w:rPr>
            <w:rFonts w:ascii="Times New Roman" w:hAnsi="Times New Roman" w:cs="Times New Roman"/>
          </w:rPr>
          <w:fldChar w:fldCharType="end"/>
        </w:r>
      </w:p>
    </w:sdtContent>
  </w:sdt>
  <w:p w14:paraId="17B7C6FA" w14:textId="77777777" w:rsidR="00382F12" w:rsidRDefault="00382F12">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3895206"/>
      <w:docPartObj>
        <w:docPartGallery w:val="Page Numbers (Top of Page)"/>
        <w:docPartUnique/>
      </w:docPartObj>
    </w:sdtPr>
    <w:sdtContent>
      <w:p w14:paraId="0A9F5AB4" w14:textId="77777777" w:rsidR="00382F12" w:rsidRDefault="00671763">
        <w:pPr>
          <w:pStyle w:val="Stopka"/>
          <w:jc w:val="right"/>
        </w:pPr>
        <w:r>
          <w:rPr>
            <w:rFonts w:ascii="Times New Roman" w:hAnsi="Times New Roman" w:cs="Times New Roman"/>
          </w:rPr>
          <w:t xml:space="preserve">Strona </w:t>
        </w:r>
        <w:r w:rsidR="00110FE2">
          <w:rPr>
            <w:rFonts w:ascii="Times New Roman" w:hAnsi="Times New Roman" w:cs="Times New Roman"/>
          </w:rPr>
          <w:fldChar w:fldCharType="begin"/>
        </w:r>
        <w:r>
          <w:rPr>
            <w:rFonts w:ascii="Times New Roman" w:hAnsi="Times New Roman" w:cs="Times New Roman"/>
          </w:rPr>
          <w:instrText xml:space="preserve"> PAGE </w:instrText>
        </w:r>
        <w:r w:rsidR="00110FE2">
          <w:rPr>
            <w:rFonts w:ascii="Times New Roman" w:hAnsi="Times New Roman" w:cs="Times New Roman"/>
          </w:rPr>
          <w:fldChar w:fldCharType="separate"/>
        </w:r>
        <w:r>
          <w:rPr>
            <w:rFonts w:ascii="Times New Roman" w:hAnsi="Times New Roman" w:cs="Times New Roman"/>
          </w:rPr>
          <w:t>17</w:t>
        </w:r>
        <w:r w:rsidR="00110FE2">
          <w:rPr>
            <w:rFonts w:ascii="Times New Roman" w:hAnsi="Times New Roman" w:cs="Times New Roman"/>
          </w:rPr>
          <w:fldChar w:fldCharType="end"/>
        </w:r>
        <w:r>
          <w:rPr>
            <w:rFonts w:ascii="Times New Roman" w:hAnsi="Times New Roman" w:cs="Times New Roman"/>
          </w:rPr>
          <w:t xml:space="preserve"> z </w:t>
        </w:r>
        <w:r w:rsidR="00110FE2">
          <w:rPr>
            <w:rFonts w:ascii="Times New Roman" w:hAnsi="Times New Roman" w:cs="Times New Roman"/>
          </w:rPr>
          <w:fldChar w:fldCharType="begin"/>
        </w:r>
        <w:r>
          <w:rPr>
            <w:rFonts w:ascii="Times New Roman" w:hAnsi="Times New Roman" w:cs="Times New Roman"/>
          </w:rPr>
          <w:instrText xml:space="preserve"> NUMPAGES </w:instrText>
        </w:r>
        <w:r w:rsidR="00110FE2">
          <w:rPr>
            <w:rFonts w:ascii="Times New Roman" w:hAnsi="Times New Roman" w:cs="Times New Roman"/>
          </w:rPr>
          <w:fldChar w:fldCharType="separate"/>
        </w:r>
        <w:r>
          <w:rPr>
            <w:rFonts w:ascii="Times New Roman" w:hAnsi="Times New Roman" w:cs="Times New Roman"/>
          </w:rPr>
          <w:t>17</w:t>
        </w:r>
        <w:r w:rsidR="00110FE2">
          <w:rPr>
            <w:rFonts w:ascii="Times New Roman" w:hAnsi="Times New Roman" w:cs="Times New Roman"/>
          </w:rPr>
          <w:fldChar w:fldCharType="end"/>
        </w:r>
      </w:p>
    </w:sdtContent>
  </w:sdt>
  <w:p w14:paraId="1E675427" w14:textId="77777777" w:rsidR="00382F12" w:rsidRDefault="00382F1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6487B" w14:textId="77777777" w:rsidR="00315052" w:rsidRDefault="00315052">
      <w:pPr>
        <w:spacing w:after="0" w:line="240" w:lineRule="auto"/>
      </w:pPr>
      <w:r>
        <w:separator/>
      </w:r>
    </w:p>
  </w:footnote>
  <w:footnote w:type="continuationSeparator" w:id="0">
    <w:p w14:paraId="1DF65E42" w14:textId="77777777" w:rsidR="00315052" w:rsidRDefault="003150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1EA2B" w14:textId="4139AFE1" w:rsidR="00382F12" w:rsidRDefault="00671763">
    <w:pPr>
      <w:pStyle w:val="Nagwek"/>
      <w:rPr>
        <w:rFonts w:ascii="Times New Roman" w:hAnsi="Times New Roman" w:cs="Times New Roman"/>
        <w:color w:val="000000" w:themeColor="text1"/>
      </w:rPr>
    </w:pPr>
    <w:r>
      <w:rPr>
        <w:rFonts w:ascii="Times New Roman" w:hAnsi="Times New Roman" w:cs="Times New Roman"/>
        <w:color w:val="000000" w:themeColor="text1"/>
      </w:rPr>
      <w:t xml:space="preserve">Znak postępowania: </w:t>
    </w:r>
    <w:r w:rsidR="00616F1B" w:rsidRPr="00616F1B">
      <w:rPr>
        <w:rFonts w:ascii="Cambria" w:hAnsi="Cambria" w:cs="Times New Roman"/>
        <w:b/>
        <w:bCs/>
        <w:color w:val="000000" w:themeColor="text1"/>
      </w:rPr>
      <w:t>RI.271.I.2.2026.SM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3CA1A" w14:textId="77777777" w:rsidR="00382F12" w:rsidRDefault="00671763">
    <w:pPr>
      <w:pStyle w:val="Nagwek"/>
      <w:rPr>
        <w:rFonts w:ascii="Times New Roman" w:hAnsi="Times New Roman" w:cs="Times New Roman"/>
        <w:color w:val="000000" w:themeColor="text1"/>
      </w:rPr>
    </w:pPr>
    <w:r>
      <w:rPr>
        <w:rFonts w:ascii="Times New Roman" w:hAnsi="Times New Roman" w:cs="Times New Roman"/>
        <w:color w:val="000000" w:themeColor="text1"/>
      </w:rPr>
      <w:t xml:space="preserve">Znak postępowania: </w:t>
    </w:r>
    <w:r>
      <w:rPr>
        <w:rFonts w:ascii="Cambria" w:hAnsi="Cambria" w:cs="Times New Roman"/>
        <w:b/>
        <w:bCs/>
        <w:color w:val="000000" w:themeColor="text1"/>
      </w:rPr>
      <w:t>GI.271.I.2.2025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B57EB"/>
    <w:multiLevelType w:val="multilevel"/>
    <w:tmpl w:val="1DCA40D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640748E"/>
    <w:multiLevelType w:val="multilevel"/>
    <w:tmpl w:val="8DC2EFCC"/>
    <w:lvl w:ilvl="0">
      <w:start w:val="1"/>
      <w:numFmt w:val="decimal"/>
      <w:lvlText w:val="%1)"/>
      <w:lvlJc w:val="left"/>
      <w:pPr>
        <w:tabs>
          <w:tab w:val="num" w:pos="0"/>
        </w:tabs>
        <w:ind w:left="1080" w:hanging="360"/>
      </w:pPr>
      <w:rPr>
        <w:rFonts w:ascii="Times New Roman" w:eastAsiaTheme="minorHAnsi" w:hAnsi="Times New Roman"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7E2211C"/>
    <w:multiLevelType w:val="multilevel"/>
    <w:tmpl w:val="FE2A4104"/>
    <w:lvl w:ilvl="0">
      <w:start w:val="1"/>
      <w:numFmt w:val="decimal"/>
      <w:lvlText w:val="%1)"/>
      <w:lvlJc w:val="left"/>
      <w:pPr>
        <w:tabs>
          <w:tab w:val="num" w:pos="0"/>
        </w:tabs>
        <w:ind w:left="1077" w:hanging="360"/>
      </w:pPr>
    </w:lvl>
    <w:lvl w:ilvl="1">
      <w:start w:val="1"/>
      <w:numFmt w:val="bullet"/>
      <w:lvlText w:val=""/>
      <w:lvlJc w:val="left"/>
      <w:pPr>
        <w:ind w:left="360" w:hanging="360"/>
      </w:pPr>
      <w:rPr>
        <w:rFonts w:ascii="Symbol" w:hAnsi="Symbol" w:hint="default"/>
      </w:rPr>
    </w:lvl>
    <w:lvl w:ilvl="2">
      <w:start w:val="1"/>
      <w:numFmt w:val="decimal"/>
      <w:lvlText w:val="%3)"/>
      <w:lvlJc w:val="left"/>
      <w:pPr>
        <w:ind w:left="2697" w:hanging="36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 w15:restartNumberingAfterBreak="0">
    <w:nsid w:val="0FE60C19"/>
    <w:multiLevelType w:val="multilevel"/>
    <w:tmpl w:val="8C4CEBB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0C80335"/>
    <w:multiLevelType w:val="multilevel"/>
    <w:tmpl w:val="723A7DB2"/>
    <w:lvl w:ilvl="0">
      <w:start w:val="1"/>
      <w:numFmt w:val="decimal"/>
      <w:lvlText w:val="%1."/>
      <w:lvlJc w:val="left"/>
      <w:pPr>
        <w:tabs>
          <w:tab w:val="num" w:pos="360"/>
        </w:tabs>
        <w:ind w:left="360" w:hanging="360"/>
      </w:pPr>
      <w:rPr>
        <w:rFonts w:ascii="Calibri" w:hAnsi="Calibri" w:cs="Times New Roman"/>
        <w:b w:val="0"/>
        <w:bCs w:val="0"/>
        <w:color w:val="auto"/>
        <w:sz w:val="22"/>
        <w:szCs w:val="22"/>
      </w:rPr>
    </w:lvl>
    <w:lvl w:ilvl="1">
      <w:start w:val="1"/>
      <w:numFmt w:val="decimal"/>
      <w:lvlText w:val="%2."/>
      <w:lvlJc w:val="left"/>
      <w:pPr>
        <w:tabs>
          <w:tab w:val="num" w:pos="720"/>
        </w:tabs>
        <w:ind w:left="720" w:hanging="360"/>
      </w:pPr>
      <w:rPr>
        <w:rFonts w:ascii="Times New Roman" w:hAnsi="Times New Roman" w:cs="Times New Roman"/>
        <w:b w:val="0"/>
        <w:bCs w:val="0"/>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15:restartNumberingAfterBreak="0">
    <w:nsid w:val="1796190E"/>
    <w:multiLevelType w:val="multilevel"/>
    <w:tmpl w:val="E940D100"/>
    <w:lvl w:ilvl="0">
      <w:start w:val="1"/>
      <w:numFmt w:val="bullet"/>
      <w:lvlText w:val=""/>
      <w:lvlJc w:val="left"/>
      <w:pPr>
        <w:tabs>
          <w:tab w:val="num" w:pos="0"/>
        </w:tabs>
        <w:ind w:left="806" w:hanging="360"/>
      </w:pPr>
      <w:rPr>
        <w:rFonts w:ascii="Symbol" w:hAnsi="Symbol" w:cs="Symbol" w:hint="default"/>
      </w:rPr>
    </w:lvl>
    <w:lvl w:ilvl="1">
      <w:start w:val="1"/>
      <w:numFmt w:val="bullet"/>
      <w:lvlText w:val="o"/>
      <w:lvlJc w:val="left"/>
      <w:pPr>
        <w:tabs>
          <w:tab w:val="num" w:pos="0"/>
        </w:tabs>
        <w:ind w:left="1526" w:hanging="360"/>
      </w:pPr>
      <w:rPr>
        <w:rFonts w:ascii="Courier New" w:hAnsi="Courier New" w:cs="Courier New" w:hint="default"/>
      </w:rPr>
    </w:lvl>
    <w:lvl w:ilvl="2">
      <w:start w:val="1"/>
      <w:numFmt w:val="bullet"/>
      <w:lvlText w:val=""/>
      <w:lvlJc w:val="left"/>
      <w:pPr>
        <w:tabs>
          <w:tab w:val="num" w:pos="0"/>
        </w:tabs>
        <w:ind w:left="2246" w:hanging="360"/>
      </w:pPr>
      <w:rPr>
        <w:rFonts w:ascii="Wingdings" w:hAnsi="Wingdings" w:cs="Wingdings" w:hint="default"/>
      </w:rPr>
    </w:lvl>
    <w:lvl w:ilvl="3">
      <w:start w:val="1"/>
      <w:numFmt w:val="bullet"/>
      <w:lvlText w:val=""/>
      <w:lvlJc w:val="left"/>
      <w:pPr>
        <w:tabs>
          <w:tab w:val="num" w:pos="0"/>
        </w:tabs>
        <w:ind w:left="2966" w:hanging="360"/>
      </w:pPr>
      <w:rPr>
        <w:rFonts w:ascii="Symbol" w:hAnsi="Symbol" w:cs="Symbol" w:hint="default"/>
      </w:rPr>
    </w:lvl>
    <w:lvl w:ilvl="4">
      <w:start w:val="1"/>
      <w:numFmt w:val="bullet"/>
      <w:lvlText w:val="o"/>
      <w:lvlJc w:val="left"/>
      <w:pPr>
        <w:tabs>
          <w:tab w:val="num" w:pos="0"/>
        </w:tabs>
        <w:ind w:left="3686" w:hanging="360"/>
      </w:pPr>
      <w:rPr>
        <w:rFonts w:ascii="Courier New" w:hAnsi="Courier New" w:cs="Courier New" w:hint="default"/>
      </w:rPr>
    </w:lvl>
    <w:lvl w:ilvl="5">
      <w:start w:val="1"/>
      <w:numFmt w:val="bullet"/>
      <w:lvlText w:val=""/>
      <w:lvlJc w:val="left"/>
      <w:pPr>
        <w:tabs>
          <w:tab w:val="num" w:pos="0"/>
        </w:tabs>
        <w:ind w:left="4406" w:hanging="360"/>
      </w:pPr>
      <w:rPr>
        <w:rFonts w:ascii="Wingdings" w:hAnsi="Wingdings" w:cs="Wingdings" w:hint="default"/>
      </w:rPr>
    </w:lvl>
    <w:lvl w:ilvl="6">
      <w:start w:val="1"/>
      <w:numFmt w:val="bullet"/>
      <w:lvlText w:val=""/>
      <w:lvlJc w:val="left"/>
      <w:pPr>
        <w:tabs>
          <w:tab w:val="num" w:pos="0"/>
        </w:tabs>
        <w:ind w:left="5126" w:hanging="360"/>
      </w:pPr>
      <w:rPr>
        <w:rFonts w:ascii="Symbol" w:hAnsi="Symbol" w:cs="Symbol" w:hint="default"/>
      </w:rPr>
    </w:lvl>
    <w:lvl w:ilvl="7">
      <w:start w:val="1"/>
      <w:numFmt w:val="bullet"/>
      <w:lvlText w:val="o"/>
      <w:lvlJc w:val="left"/>
      <w:pPr>
        <w:tabs>
          <w:tab w:val="num" w:pos="0"/>
        </w:tabs>
        <w:ind w:left="5846" w:hanging="360"/>
      </w:pPr>
      <w:rPr>
        <w:rFonts w:ascii="Courier New" w:hAnsi="Courier New" w:cs="Courier New" w:hint="default"/>
      </w:rPr>
    </w:lvl>
    <w:lvl w:ilvl="8">
      <w:start w:val="1"/>
      <w:numFmt w:val="bullet"/>
      <w:lvlText w:val=""/>
      <w:lvlJc w:val="left"/>
      <w:pPr>
        <w:tabs>
          <w:tab w:val="num" w:pos="0"/>
        </w:tabs>
        <w:ind w:left="6566" w:hanging="360"/>
      </w:pPr>
      <w:rPr>
        <w:rFonts w:ascii="Wingdings" w:hAnsi="Wingdings" w:cs="Wingdings" w:hint="default"/>
      </w:rPr>
    </w:lvl>
  </w:abstractNum>
  <w:abstractNum w:abstractNumId="6" w15:restartNumberingAfterBreak="0">
    <w:nsid w:val="1A586868"/>
    <w:multiLevelType w:val="multilevel"/>
    <w:tmpl w:val="38E2A62C"/>
    <w:lvl w:ilvl="0">
      <w:start w:val="1"/>
      <w:numFmt w:val="decimal"/>
      <w:lvlText w:val="%1."/>
      <w:lvlJc w:val="left"/>
      <w:pPr>
        <w:tabs>
          <w:tab w:val="num" w:pos="0"/>
        </w:tabs>
        <w:ind w:left="341" w:firstLine="0"/>
      </w:pPr>
      <w:rPr>
        <w:rFonts w:ascii="Times New Roman" w:eastAsia="Times New Roman" w:hAnsi="Times New Roman" w:cs="Times New Roman"/>
        <w:b w:val="0"/>
        <w:bCs/>
        <w:i w:val="0"/>
        <w:strike w:val="0"/>
        <w:dstrike w:val="0"/>
        <w:color w:val="000000"/>
        <w:position w:val="0"/>
        <w:sz w:val="22"/>
        <w:szCs w:val="22"/>
        <w:u w:val="none" w:color="000000"/>
        <w:effect w:val="none"/>
        <w:vertAlign w:val="baseline"/>
      </w:rPr>
    </w:lvl>
    <w:lvl w:ilvl="1">
      <w:start w:val="1"/>
      <w:numFmt w:val="lowerLetter"/>
      <w:lvlText w:val="%2"/>
      <w:lvlJc w:val="left"/>
      <w:pPr>
        <w:tabs>
          <w:tab w:val="num" w:pos="0"/>
        </w:tabs>
        <w:ind w:left="1080" w:firstLine="0"/>
      </w:pPr>
      <w:rPr>
        <w:rFonts w:eastAsia="Times New Roman" w:cs="Tahoma"/>
        <w:b w:val="0"/>
        <w:i w:val="0"/>
        <w:strike w:val="0"/>
        <w:dstrike w:val="0"/>
        <w:color w:val="000000"/>
        <w:position w:val="0"/>
        <w:sz w:val="19"/>
        <w:szCs w:val="19"/>
        <w:u w:val="none" w:color="000000"/>
        <w:effect w:val="none"/>
        <w:vertAlign w:val="baseline"/>
      </w:rPr>
    </w:lvl>
    <w:lvl w:ilvl="2">
      <w:start w:val="1"/>
      <w:numFmt w:val="lowerRoman"/>
      <w:lvlText w:val="%3"/>
      <w:lvlJc w:val="left"/>
      <w:pPr>
        <w:tabs>
          <w:tab w:val="num" w:pos="0"/>
        </w:tabs>
        <w:ind w:left="1800" w:firstLine="0"/>
      </w:pPr>
      <w:rPr>
        <w:rFonts w:eastAsia="Times New Roman" w:cs="Tahoma"/>
        <w:b w:val="0"/>
        <w:i w:val="0"/>
        <w:strike w:val="0"/>
        <w:dstrike w:val="0"/>
        <w:color w:val="000000"/>
        <w:position w:val="0"/>
        <w:sz w:val="19"/>
        <w:szCs w:val="19"/>
        <w:u w:val="none" w:color="000000"/>
        <w:effect w:val="none"/>
        <w:vertAlign w:val="baseline"/>
      </w:rPr>
    </w:lvl>
    <w:lvl w:ilvl="3">
      <w:start w:val="1"/>
      <w:numFmt w:val="decimal"/>
      <w:lvlText w:val="%4"/>
      <w:lvlJc w:val="left"/>
      <w:pPr>
        <w:tabs>
          <w:tab w:val="num" w:pos="0"/>
        </w:tabs>
        <w:ind w:left="2520" w:firstLine="0"/>
      </w:pPr>
      <w:rPr>
        <w:rFonts w:eastAsia="Times New Roman" w:cs="Tahoma"/>
        <w:b w:val="0"/>
        <w:i w:val="0"/>
        <w:strike w:val="0"/>
        <w:dstrike w:val="0"/>
        <w:color w:val="000000"/>
        <w:position w:val="0"/>
        <w:sz w:val="19"/>
        <w:szCs w:val="19"/>
        <w:u w:val="none" w:color="000000"/>
        <w:effect w:val="none"/>
        <w:vertAlign w:val="baseline"/>
      </w:rPr>
    </w:lvl>
    <w:lvl w:ilvl="4">
      <w:start w:val="1"/>
      <w:numFmt w:val="lowerLetter"/>
      <w:lvlText w:val="%5"/>
      <w:lvlJc w:val="left"/>
      <w:pPr>
        <w:tabs>
          <w:tab w:val="num" w:pos="0"/>
        </w:tabs>
        <w:ind w:left="3240" w:firstLine="0"/>
      </w:pPr>
      <w:rPr>
        <w:rFonts w:eastAsia="Times New Roman" w:cs="Tahoma"/>
        <w:b w:val="0"/>
        <w:i w:val="0"/>
        <w:strike w:val="0"/>
        <w:dstrike w:val="0"/>
        <w:color w:val="000000"/>
        <w:position w:val="0"/>
        <w:sz w:val="19"/>
        <w:szCs w:val="19"/>
        <w:u w:val="none" w:color="000000"/>
        <w:effect w:val="none"/>
        <w:vertAlign w:val="baseline"/>
      </w:rPr>
    </w:lvl>
    <w:lvl w:ilvl="5">
      <w:start w:val="1"/>
      <w:numFmt w:val="lowerRoman"/>
      <w:lvlText w:val="%6"/>
      <w:lvlJc w:val="left"/>
      <w:pPr>
        <w:tabs>
          <w:tab w:val="num" w:pos="0"/>
        </w:tabs>
        <w:ind w:left="3960" w:firstLine="0"/>
      </w:pPr>
      <w:rPr>
        <w:rFonts w:eastAsia="Times New Roman" w:cs="Tahoma"/>
        <w:b w:val="0"/>
        <w:i w:val="0"/>
        <w:strike w:val="0"/>
        <w:dstrike w:val="0"/>
        <w:color w:val="000000"/>
        <w:position w:val="0"/>
        <w:sz w:val="19"/>
        <w:szCs w:val="19"/>
        <w:u w:val="none" w:color="000000"/>
        <w:effect w:val="none"/>
        <w:vertAlign w:val="baseline"/>
      </w:rPr>
    </w:lvl>
    <w:lvl w:ilvl="6">
      <w:start w:val="1"/>
      <w:numFmt w:val="decimal"/>
      <w:lvlText w:val="%7"/>
      <w:lvlJc w:val="left"/>
      <w:pPr>
        <w:tabs>
          <w:tab w:val="num" w:pos="0"/>
        </w:tabs>
        <w:ind w:left="4680" w:firstLine="0"/>
      </w:pPr>
      <w:rPr>
        <w:rFonts w:eastAsia="Times New Roman" w:cs="Tahoma"/>
        <w:b w:val="0"/>
        <w:i w:val="0"/>
        <w:strike w:val="0"/>
        <w:dstrike w:val="0"/>
        <w:color w:val="000000"/>
        <w:position w:val="0"/>
        <w:sz w:val="19"/>
        <w:szCs w:val="19"/>
        <w:u w:val="none" w:color="000000"/>
        <w:effect w:val="none"/>
        <w:vertAlign w:val="baseline"/>
      </w:rPr>
    </w:lvl>
    <w:lvl w:ilvl="7">
      <w:start w:val="1"/>
      <w:numFmt w:val="lowerLetter"/>
      <w:lvlText w:val="%8"/>
      <w:lvlJc w:val="left"/>
      <w:pPr>
        <w:tabs>
          <w:tab w:val="num" w:pos="0"/>
        </w:tabs>
        <w:ind w:left="5400" w:firstLine="0"/>
      </w:pPr>
      <w:rPr>
        <w:rFonts w:eastAsia="Times New Roman" w:cs="Tahoma"/>
        <w:b w:val="0"/>
        <w:i w:val="0"/>
        <w:strike w:val="0"/>
        <w:dstrike w:val="0"/>
        <w:color w:val="000000"/>
        <w:position w:val="0"/>
        <w:sz w:val="19"/>
        <w:szCs w:val="19"/>
        <w:u w:val="none" w:color="000000"/>
        <w:effect w:val="none"/>
        <w:vertAlign w:val="baseline"/>
      </w:rPr>
    </w:lvl>
    <w:lvl w:ilvl="8">
      <w:start w:val="1"/>
      <w:numFmt w:val="lowerRoman"/>
      <w:lvlText w:val="%9"/>
      <w:lvlJc w:val="left"/>
      <w:pPr>
        <w:tabs>
          <w:tab w:val="num" w:pos="0"/>
        </w:tabs>
        <w:ind w:left="6120" w:firstLine="0"/>
      </w:pPr>
      <w:rPr>
        <w:rFonts w:eastAsia="Times New Roman" w:cs="Tahoma"/>
        <w:b w:val="0"/>
        <w:i w:val="0"/>
        <w:strike w:val="0"/>
        <w:dstrike w:val="0"/>
        <w:color w:val="000000"/>
        <w:position w:val="0"/>
        <w:sz w:val="19"/>
        <w:szCs w:val="19"/>
        <w:u w:val="none" w:color="000000"/>
        <w:effect w:val="none"/>
        <w:vertAlign w:val="baseline"/>
      </w:rPr>
    </w:lvl>
  </w:abstractNum>
  <w:abstractNum w:abstractNumId="7" w15:restartNumberingAfterBreak="0">
    <w:nsid w:val="1AD816A0"/>
    <w:multiLevelType w:val="multilevel"/>
    <w:tmpl w:val="4F4EC62E"/>
    <w:lvl w:ilvl="0">
      <w:start w:val="1"/>
      <w:numFmt w:val="decimal"/>
      <w:lvlText w:val="%1"/>
      <w:lvlJc w:val="left"/>
      <w:pPr>
        <w:tabs>
          <w:tab w:val="num" w:pos="0"/>
        </w:tabs>
        <w:ind w:left="36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1CE53D4A"/>
    <w:multiLevelType w:val="multilevel"/>
    <w:tmpl w:val="0842224A"/>
    <w:lvl w:ilvl="0">
      <w:start w:val="1"/>
      <w:numFmt w:val="decimal"/>
      <w:lvlText w:val="%1)"/>
      <w:lvlJc w:val="left"/>
      <w:pPr>
        <w:tabs>
          <w:tab w:val="num" w:pos="0"/>
        </w:tabs>
        <w:ind w:left="1080" w:hanging="360"/>
      </w:pPr>
      <w:rPr>
        <w:rFonts w:asciiTheme="minorHAnsi" w:eastAsiaTheme="minorHAnsi" w:hAnsiTheme="minorHAnsi" w:cstheme="minorHAnsi"/>
      </w:rPr>
    </w:lvl>
    <w:lvl w:ilvl="1">
      <w:start w:val="1"/>
      <w:numFmt w:val="lowerLetter"/>
      <w:lvlText w:val="%2)"/>
      <w:lvlJc w:val="left"/>
      <w:pPr>
        <w:tabs>
          <w:tab w:val="num" w:pos="0"/>
        </w:tabs>
        <w:ind w:left="1800" w:hanging="360"/>
      </w:pPr>
      <w:rPr>
        <w:i w:val="0"/>
        <w:iCs w:val="0"/>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E40426C"/>
    <w:multiLevelType w:val="multilevel"/>
    <w:tmpl w:val="D9E608F8"/>
    <w:lvl w:ilvl="0">
      <w:start w:val="1"/>
      <w:numFmt w:val="decimal"/>
      <w:lvlText w:val="%1."/>
      <w:lvlJc w:val="left"/>
      <w:pPr>
        <w:tabs>
          <w:tab w:val="num" w:pos="0"/>
        </w:tabs>
        <w:ind w:left="341" w:firstLine="0"/>
      </w:pPr>
      <w:rPr>
        <w:rFonts w:eastAsia="Times New Roman" w:cs="Tahoma"/>
        <w:b w:val="0"/>
        <w:i w:val="0"/>
        <w:strike w:val="0"/>
        <w:dstrike w:val="0"/>
        <w:color w:val="000000"/>
        <w:position w:val="0"/>
        <w:sz w:val="19"/>
        <w:szCs w:val="19"/>
        <w:u w:val="none" w:color="000000"/>
        <w:effect w:val="none"/>
        <w:vertAlign w:val="baseline"/>
      </w:rPr>
    </w:lvl>
    <w:lvl w:ilvl="1">
      <w:start w:val="1"/>
      <w:numFmt w:val="decimal"/>
      <w:lvlText w:val="%2)"/>
      <w:lvlJc w:val="left"/>
      <w:pPr>
        <w:tabs>
          <w:tab w:val="num" w:pos="0"/>
        </w:tabs>
        <w:ind w:left="1008" w:firstLine="0"/>
      </w:pPr>
      <w:rPr>
        <w:rFonts w:ascii="Times New Roman" w:eastAsia="Times New Roman" w:hAnsi="Times New Roman" w:cs="Times New Roman"/>
        <w:b w:val="0"/>
        <w:i w:val="0"/>
        <w:strike w:val="0"/>
        <w:dstrike w:val="0"/>
        <w:color w:val="000000"/>
        <w:position w:val="0"/>
        <w:sz w:val="22"/>
        <w:szCs w:val="22"/>
        <w:u w:val="none" w:color="000000"/>
        <w:effect w:val="none"/>
        <w:vertAlign w:val="baseline"/>
      </w:rPr>
    </w:lvl>
    <w:lvl w:ilvl="2">
      <w:numFmt w:val="decimal"/>
      <w:lvlText w:val="•"/>
      <w:lvlJc w:val="left"/>
      <w:pPr>
        <w:tabs>
          <w:tab w:val="num" w:pos="0"/>
        </w:tabs>
        <w:ind w:left="1272" w:firstLine="0"/>
      </w:pPr>
      <w:rPr>
        <w:rFonts w:ascii="Calibri" w:hAnsi="Calibri" w:cs="Arial"/>
        <w:b w:val="0"/>
        <w:i w:val="0"/>
        <w:strike w:val="0"/>
        <w:dstrike w:val="0"/>
        <w:color w:val="000000"/>
        <w:position w:val="0"/>
        <w:sz w:val="19"/>
        <w:u w:val="none" w:color="000000"/>
        <w:effect w:val="none"/>
        <w:vertAlign w:val="baseline"/>
      </w:rPr>
    </w:lvl>
    <w:lvl w:ilvl="3">
      <w:numFmt w:val="decimal"/>
      <w:lvlText w:val="•"/>
      <w:lvlJc w:val="left"/>
      <w:pPr>
        <w:tabs>
          <w:tab w:val="num" w:pos="0"/>
        </w:tabs>
        <w:ind w:left="2016" w:firstLine="0"/>
      </w:pPr>
      <w:rPr>
        <w:rFonts w:ascii="Calibri" w:hAnsi="Calibri" w:cs="Arial"/>
        <w:b w:val="0"/>
        <w:i w:val="0"/>
        <w:strike w:val="0"/>
        <w:dstrike w:val="0"/>
        <w:color w:val="000000"/>
        <w:position w:val="0"/>
        <w:sz w:val="19"/>
        <w:u w:val="none" w:color="000000"/>
        <w:effect w:val="none"/>
        <w:vertAlign w:val="baseline"/>
      </w:rPr>
    </w:lvl>
    <w:lvl w:ilvl="4">
      <w:numFmt w:val="decimal"/>
      <w:lvlText w:val="o"/>
      <w:lvlJc w:val="left"/>
      <w:pPr>
        <w:tabs>
          <w:tab w:val="num" w:pos="0"/>
        </w:tabs>
        <w:ind w:left="2736" w:firstLine="0"/>
      </w:pPr>
      <w:rPr>
        <w:rFonts w:ascii="Calibri" w:hAnsi="Calibri" w:cs="Segoe UI Symbol"/>
        <w:b w:val="0"/>
        <w:i w:val="0"/>
        <w:strike w:val="0"/>
        <w:dstrike w:val="0"/>
        <w:color w:val="000000"/>
        <w:position w:val="0"/>
        <w:sz w:val="19"/>
        <w:u w:val="none" w:color="000000"/>
        <w:effect w:val="none"/>
        <w:vertAlign w:val="baseline"/>
      </w:rPr>
    </w:lvl>
    <w:lvl w:ilvl="5">
      <w:numFmt w:val="decimal"/>
      <w:lvlText w:val="▪"/>
      <w:lvlJc w:val="left"/>
      <w:pPr>
        <w:tabs>
          <w:tab w:val="num" w:pos="0"/>
        </w:tabs>
        <w:ind w:left="3456" w:firstLine="0"/>
      </w:pPr>
      <w:rPr>
        <w:rFonts w:ascii="Calibri" w:hAnsi="Calibri" w:cs="Segoe UI Symbol"/>
        <w:b w:val="0"/>
        <w:i w:val="0"/>
        <w:strike w:val="0"/>
        <w:dstrike w:val="0"/>
        <w:color w:val="000000"/>
        <w:position w:val="0"/>
        <w:sz w:val="19"/>
        <w:u w:val="none" w:color="000000"/>
        <w:effect w:val="none"/>
        <w:vertAlign w:val="baseline"/>
      </w:rPr>
    </w:lvl>
    <w:lvl w:ilvl="6">
      <w:numFmt w:val="decimal"/>
      <w:lvlText w:val="•"/>
      <w:lvlJc w:val="left"/>
      <w:pPr>
        <w:tabs>
          <w:tab w:val="num" w:pos="0"/>
        </w:tabs>
        <w:ind w:left="4176" w:firstLine="0"/>
      </w:pPr>
      <w:rPr>
        <w:rFonts w:ascii="Calibri" w:hAnsi="Calibri" w:cs="Arial"/>
        <w:b w:val="0"/>
        <w:i w:val="0"/>
        <w:strike w:val="0"/>
        <w:dstrike w:val="0"/>
        <w:color w:val="000000"/>
        <w:position w:val="0"/>
        <w:sz w:val="19"/>
        <w:u w:val="none" w:color="000000"/>
        <w:effect w:val="none"/>
        <w:vertAlign w:val="baseline"/>
      </w:rPr>
    </w:lvl>
    <w:lvl w:ilvl="7">
      <w:numFmt w:val="decimal"/>
      <w:lvlText w:val="o"/>
      <w:lvlJc w:val="left"/>
      <w:pPr>
        <w:tabs>
          <w:tab w:val="num" w:pos="0"/>
        </w:tabs>
        <w:ind w:left="4896" w:firstLine="0"/>
      </w:pPr>
      <w:rPr>
        <w:rFonts w:ascii="Calibri" w:hAnsi="Calibri" w:cs="Segoe UI Symbol"/>
        <w:b w:val="0"/>
        <w:i w:val="0"/>
        <w:strike w:val="0"/>
        <w:dstrike w:val="0"/>
        <w:color w:val="000000"/>
        <w:position w:val="0"/>
        <w:sz w:val="19"/>
        <w:u w:val="none" w:color="000000"/>
        <w:effect w:val="none"/>
        <w:vertAlign w:val="baseline"/>
      </w:rPr>
    </w:lvl>
    <w:lvl w:ilvl="8">
      <w:numFmt w:val="decimal"/>
      <w:lvlText w:val="▪"/>
      <w:lvlJc w:val="left"/>
      <w:pPr>
        <w:tabs>
          <w:tab w:val="num" w:pos="0"/>
        </w:tabs>
        <w:ind w:left="5616" w:firstLine="0"/>
      </w:pPr>
      <w:rPr>
        <w:rFonts w:ascii="Calibri" w:hAnsi="Calibri" w:cs="Segoe UI Symbol"/>
        <w:b w:val="0"/>
        <w:i w:val="0"/>
        <w:strike w:val="0"/>
        <w:dstrike w:val="0"/>
        <w:color w:val="000000"/>
        <w:position w:val="0"/>
        <w:sz w:val="19"/>
        <w:u w:val="none" w:color="000000"/>
        <w:effect w:val="none"/>
        <w:vertAlign w:val="baseline"/>
      </w:rPr>
    </w:lvl>
  </w:abstractNum>
  <w:abstractNum w:abstractNumId="10" w15:restartNumberingAfterBreak="0">
    <w:nsid w:val="209F1C5F"/>
    <w:multiLevelType w:val="multilevel"/>
    <w:tmpl w:val="3AFE8992"/>
    <w:lvl w:ilvl="0">
      <w:start w:val="1"/>
      <w:numFmt w:val="decimal"/>
      <w:lvlText w:val="%1)"/>
      <w:lvlJc w:val="left"/>
      <w:pPr>
        <w:tabs>
          <w:tab w:val="num" w:pos="0"/>
        </w:tabs>
        <w:ind w:left="720" w:hanging="360"/>
      </w:pPr>
      <w:rPr>
        <w:b w:val="0"/>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40A5C9A"/>
    <w:multiLevelType w:val="multilevel"/>
    <w:tmpl w:val="740C6AE2"/>
    <w:lvl w:ilvl="0">
      <w:start w:val="1"/>
      <w:numFmt w:val="decimal"/>
      <w:lvlText w:val="%1)"/>
      <w:lvlJc w:val="left"/>
      <w:pPr>
        <w:tabs>
          <w:tab w:val="num" w:pos="0"/>
        </w:tabs>
        <w:ind w:left="1522" w:hanging="360"/>
      </w:pPr>
      <w:rPr>
        <w:rFonts w:ascii="Times New Roman" w:eastAsiaTheme="minorHAnsi" w:hAnsi="Times New Roman" w:cs="Times New Roman"/>
      </w:rPr>
    </w:lvl>
    <w:lvl w:ilvl="1">
      <w:start w:val="1"/>
      <w:numFmt w:val="bullet"/>
      <w:lvlText w:val="o"/>
      <w:lvlJc w:val="left"/>
      <w:pPr>
        <w:tabs>
          <w:tab w:val="num" w:pos="0"/>
        </w:tabs>
        <w:ind w:left="2242" w:hanging="360"/>
      </w:pPr>
      <w:rPr>
        <w:rFonts w:ascii="Courier New" w:hAnsi="Courier New" w:cs="Courier New" w:hint="default"/>
      </w:rPr>
    </w:lvl>
    <w:lvl w:ilvl="2">
      <w:start w:val="1"/>
      <w:numFmt w:val="bullet"/>
      <w:lvlText w:val=""/>
      <w:lvlJc w:val="left"/>
      <w:pPr>
        <w:tabs>
          <w:tab w:val="num" w:pos="0"/>
        </w:tabs>
        <w:ind w:left="2962" w:hanging="360"/>
      </w:pPr>
      <w:rPr>
        <w:rFonts w:ascii="Wingdings" w:hAnsi="Wingdings" w:cs="Wingdings" w:hint="default"/>
      </w:rPr>
    </w:lvl>
    <w:lvl w:ilvl="3">
      <w:start w:val="1"/>
      <w:numFmt w:val="bullet"/>
      <w:lvlText w:val=""/>
      <w:lvlJc w:val="left"/>
      <w:pPr>
        <w:tabs>
          <w:tab w:val="num" w:pos="0"/>
        </w:tabs>
        <w:ind w:left="3682" w:hanging="360"/>
      </w:pPr>
      <w:rPr>
        <w:rFonts w:ascii="Symbol" w:hAnsi="Symbol" w:cs="Symbol" w:hint="default"/>
      </w:rPr>
    </w:lvl>
    <w:lvl w:ilvl="4">
      <w:start w:val="1"/>
      <w:numFmt w:val="bullet"/>
      <w:lvlText w:val="o"/>
      <w:lvlJc w:val="left"/>
      <w:pPr>
        <w:tabs>
          <w:tab w:val="num" w:pos="0"/>
        </w:tabs>
        <w:ind w:left="4402" w:hanging="360"/>
      </w:pPr>
      <w:rPr>
        <w:rFonts w:ascii="Courier New" w:hAnsi="Courier New" w:cs="Courier New" w:hint="default"/>
      </w:rPr>
    </w:lvl>
    <w:lvl w:ilvl="5">
      <w:start w:val="1"/>
      <w:numFmt w:val="bullet"/>
      <w:lvlText w:val=""/>
      <w:lvlJc w:val="left"/>
      <w:pPr>
        <w:tabs>
          <w:tab w:val="num" w:pos="0"/>
        </w:tabs>
        <w:ind w:left="5122" w:hanging="360"/>
      </w:pPr>
      <w:rPr>
        <w:rFonts w:ascii="Wingdings" w:hAnsi="Wingdings" w:cs="Wingdings" w:hint="default"/>
      </w:rPr>
    </w:lvl>
    <w:lvl w:ilvl="6">
      <w:start w:val="1"/>
      <w:numFmt w:val="bullet"/>
      <w:lvlText w:val=""/>
      <w:lvlJc w:val="left"/>
      <w:pPr>
        <w:tabs>
          <w:tab w:val="num" w:pos="0"/>
        </w:tabs>
        <w:ind w:left="5842" w:hanging="360"/>
      </w:pPr>
      <w:rPr>
        <w:rFonts w:ascii="Symbol" w:hAnsi="Symbol" w:cs="Symbol" w:hint="default"/>
      </w:rPr>
    </w:lvl>
    <w:lvl w:ilvl="7">
      <w:start w:val="1"/>
      <w:numFmt w:val="bullet"/>
      <w:lvlText w:val="o"/>
      <w:lvlJc w:val="left"/>
      <w:pPr>
        <w:tabs>
          <w:tab w:val="num" w:pos="0"/>
        </w:tabs>
        <w:ind w:left="6562" w:hanging="360"/>
      </w:pPr>
      <w:rPr>
        <w:rFonts w:ascii="Courier New" w:hAnsi="Courier New" w:cs="Courier New" w:hint="default"/>
      </w:rPr>
    </w:lvl>
    <w:lvl w:ilvl="8">
      <w:start w:val="1"/>
      <w:numFmt w:val="bullet"/>
      <w:lvlText w:val=""/>
      <w:lvlJc w:val="left"/>
      <w:pPr>
        <w:tabs>
          <w:tab w:val="num" w:pos="0"/>
        </w:tabs>
        <w:ind w:left="7282" w:hanging="360"/>
      </w:pPr>
      <w:rPr>
        <w:rFonts w:ascii="Wingdings" w:hAnsi="Wingdings" w:cs="Wingdings" w:hint="default"/>
      </w:rPr>
    </w:lvl>
  </w:abstractNum>
  <w:abstractNum w:abstractNumId="12" w15:restartNumberingAfterBreak="0">
    <w:nsid w:val="2570722F"/>
    <w:multiLevelType w:val="multilevel"/>
    <w:tmpl w:val="A58EA356"/>
    <w:lvl w:ilvl="0">
      <w:start w:val="1"/>
      <w:numFmt w:val="decimal"/>
      <w:lvlText w:val="%1."/>
      <w:lvlJc w:val="left"/>
      <w:pPr>
        <w:tabs>
          <w:tab w:val="num" w:pos="0"/>
        </w:tabs>
        <w:ind w:left="802" w:firstLine="0"/>
      </w:pPr>
      <w:rPr>
        <w:rFonts w:ascii="Times New Roman" w:eastAsia="Times New Roman" w:hAnsi="Times New Roman" w:cs="Times New Roman"/>
        <w:b w:val="0"/>
        <w:bCs/>
        <w:i w:val="0"/>
        <w:strike w:val="0"/>
        <w:dstrike w:val="0"/>
        <w:color w:val="000000"/>
        <w:position w:val="0"/>
        <w:sz w:val="22"/>
        <w:szCs w:val="22"/>
        <w:u w:val="none" w:color="000000"/>
        <w:effect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8AE5D9B"/>
    <w:multiLevelType w:val="multilevel"/>
    <w:tmpl w:val="A63E15A8"/>
    <w:lvl w:ilvl="0">
      <w:start w:val="1"/>
      <w:numFmt w:val="decimal"/>
      <w:lvlText w:val="%1)"/>
      <w:lvlJc w:val="left"/>
      <w:pPr>
        <w:tabs>
          <w:tab w:val="num" w:pos="0"/>
        </w:tabs>
        <w:ind w:left="1069" w:hanging="360"/>
      </w:pPr>
      <w:rPr>
        <w:color w:val="auto"/>
      </w:rPr>
    </w:lvl>
    <w:lvl w:ilvl="1">
      <w:start w:val="1"/>
      <w:numFmt w:val="decimal"/>
      <w:lvlText w:val="%2)"/>
      <w:lvlJc w:val="left"/>
      <w:pPr>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4" w15:restartNumberingAfterBreak="0">
    <w:nsid w:val="2B156E49"/>
    <w:multiLevelType w:val="multilevel"/>
    <w:tmpl w:val="511024CC"/>
    <w:lvl w:ilvl="0">
      <w:start w:val="1"/>
      <w:numFmt w:val="decimal"/>
      <w:pStyle w:val="Styl1SWZ"/>
      <w:lvlText w:val="%1)"/>
      <w:lvlJc w:val="left"/>
      <w:pPr>
        <w:tabs>
          <w:tab w:val="num" w:pos="0"/>
        </w:tabs>
        <w:ind w:left="360" w:hanging="360"/>
      </w:pPr>
      <w:rPr>
        <w:rFonts w:ascii="Times New Roman" w:hAnsi="Times New Roman" w:cs="Times New Roman"/>
        <w:b w:val="0"/>
        <w:bCs w:val="0"/>
        <w:i w:val="0"/>
        <w:iCs w:val="0"/>
        <w:caps w:val="0"/>
        <w:smallCaps w:val="0"/>
        <w:strike w:val="0"/>
        <w:dstrike w:val="0"/>
        <w:vanish w:val="0"/>
        <w:color w:val="000000"/>
        <w:spacing w:val="0"/>
        <w:w w:val="1"/>
        <w:kern w:val="0"/>
        <w:position w:val="0"/>
        <w:sz w:val="2"/>
        <w:szCs w:val="2"/>
        <w:u w:val="none" w:color="000000"/>
        <w:effect w:val="none"/>
        <w:shd w:val="clear" w:color="auto" w:fill="000000"/>
        <w:vertAlign w:val="baseline"/>
        <w:em w:val="none"/>
      </w:rPr>
    </w:lvl>
    <w:lvl w:ilvl="1">
      <w:start w:val="1"/>
      <w:numFmt w:val="decimal"/>
      <w:lvlText w:val="%2."/>
      <w:lvlJc w:val="left"/>
      <w:pPr>
        <w:tabs>
          <w:tab w:val="num" w:pos="0"/>
        </w:tabs>
        <w:ind w:left="1425" w:hanging="705"/>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2CB13C8B"/>
    <w:multiLevelType w:val="multilevel"/>
    <w:tmpl w:val="DD046512"/>
    <w:lvl w:ilvl="0">
      <w:start w:val="1"/>
      <w:numFmt w:val="decimal"/>
      <w:lvlText w:val="%1)"/>
      <w:lvlJc w:val="left"/>
      <w:pPr>
        <w:tabs>
          <w:tab w:val="num" w:pos="0"/>
        </w:tabs>
        <w:ind w:left="1080" w:hanging="360"/>
      </w:pPr>
      <w:rPr>
        <w:b w:val="0"/>
        <w:bCs/>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32923DAB"/>
    <w:multiLevelType w:val="multilevel"/>
    <w:tmpl w:val="EF6EEE9A"/>
    <w:lvl w:ilvl="0">
      <w:start w:val="1"/>
      <w:numFmt w:val="decimal"/>
      <w:lvlText w:val="%1."/>
      <w:lvlJc w:val="left"/>
      <w:pPr>
        <w:tabs>
          <w:tab w:val="num" w:pos="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3405472"/>
    <w:multiLevelType w:val="multilevel"/>
    <w:tmpl w:val="CA9A26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56B057A"/>
    <w:multiLevelType w:val="multilevel"/>
    <w:tmpl w:val="9BA0DD72"/>
    <w:lvl w:ilvl="0">
      <w:start w:val="1"/>
      <w:numFmt w:val="decimal"/>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19" w15:restartNumberingAfterBreak="0">
    <w:nsid w:val="35EE2746"/>
    <w:multiLevelType w:val="multilevel"/>
    <w:tmpl w:val="E782EA70"/>
    <w:lvl w:ilvl="0">
      <w:start w:val="1"/>
      <w:numFmt w:val="decimal"/>
      <w:lvlText w:val="%1)"/>
      <w:lvlJc w:val="left"/>
      <w:pPr>
        <w:tabs>
          <w:tab w:val="num" w:pos="0"/>
        </w:tabs>
        <w:ind w:left="1068" w:hanging="360"/>
      </w:pPr>
      <w:rPr>
        <w:rFonts w:ascii="Times New Roman" w:eastAsia="Times New Roman" w:hAnsi="Times New Roman" w:cs="Times New Roman"/>
        <w:color w:val="auto"/>
        <w:sz w:val="22"/>
      </w:rPr>
    </w:lvl>
    <w:lvl w:ilvl="1">
      <w:start w:val="1"/>
      <w:numFmt w:val="lowerLetter"/>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180"/>
      </w:pPr>
      <w:rPr>
        <w:sz w:val="22"/>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373D5EBC"/>
    <w:multiLevelType w:val="multilevel"/>
    <w:tmpl w:val="34CCDE6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C9F6FB6"/>
    <w:multiLevelType w:val="multilevel"/>
    <w:tmpl w:val="D8280FE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E52026E"/>
    <w:multiLevelType w:val="multilevel"/>
    <w:tmpl w:val="C7F23618"/>
    <w:lvl w:ilvl="0">
      <w:numFmt w:val="bullet"/>
      <w:pStyle w:val="Tekstprzypisukocowego"/>
      <w:lvlText w:val="–"/>
      <w:lvlJc w:val="left"/>
      <w:pPr>
        <w:tabs>
          <w:tab w:val="num" w:pos="360"/>
        </w:tabs>
        <w:ind w:left="36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E767DE6"/>
    <w:multiLevelType w:val="multilevel"/>
    <w:tmpl w:val="45CAC246"/>
    <w:lvl w:ilvl="0">
      <w:start w:val="1"/>
      <w:numFmt w:val="decimal"/>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24" w15:restartNumberingAfterBreak="0">
    <w:nsid w:val="40634F17"/>
    <w:multiLevelType w:val="multilevel"/>
    <w:tmpl w:val="D6BC92DA"/>
    <w:lvl w:ilvl="0">
      <w:start w:val="1"/>
      <w:numFmt w:val="decimal"/>
      <w:lvlText w:val="%1."/>
      <w:lvlJc w:val="left"/>
      <w:pPr>
        <w:tabs>
          <w:tab w:val="num" w:pos="0"/>
        </w:tabs>
        <w:ind w:left="436" w:hanging="360"/>
      </w:pPr>
    </w:lvl>
    <w:lvl w:ilvl="1">
      <w:start w:val="1"/>
      <w:numFmt w:val="lowerLetter"/>
      <w:lvlText w:val="%2."/>
      <w:lvlJc w:val="left"/>
      <w:pPr>
        <w:tabs>
          <w:tab w:val="num" w:pos="0"/>
        </w:tabs>
        <w:ind w:left="1156" w:hanging="360"/>
      </w:pPr>
    </w:lvl>
    <w:lvl w:ilvl="2">
      <w:start w:val="1"/>
      <w:numFmt w:val="lowerRoman"/>
      <w:lvlText w:val="%3."/>
      <w:lvlJc w:val="right"/>
      <w:pPr>
        <w:tabs>
          <w:tab w:val="num" w:pos="0"/>
        </w:tabs>
        <w:ind w:left="1876" w:hanging="180"/>
      </w:pPr>
    </w:lvl>
    <w:lvl w:ilvl="3">
      <w:start w:val="1"/>
      <w:numFmt w:val="decimal"/>
      <w:lvlText w:val="%4."/>
      <w:lvlJc w:val="left"/>
      <w:pPr>
        <w:tabs>
          <w:tab w:val="num" w:pos="0"/>
        </w:tabs>
        <w:ind w:left="2596" w:hanging="360"/>
      </w:pPr>
    </w:lvl>
    <w:lvl w:ilvl="4">
      <w:start w:val="1"/>
      <w:numFmt w:val="lowerLetter"/>
      <w:lvlText w:val="%5."/>
      <w:lvlJc w:val="left"/>
      <w:pPr>
        <w:tabs>
          <w:tab w:val="num" w:pos="0"/>
        </w:tabs>
        <w:ind w:left="3316" w:hanging="360"/>
      </w:pPr>
    </w:lvl>
    <w:lvl w:ilvl="5">
      <w:start w:val="1"/>
      <w:numFmt w:val="lowerRoman"/>
      <w:lvlText w:val="%6."/>
      <w:lvlJc w:val="right"/>
      <w:pPr>
        <w:tabs>
          <w:tab w:val="num" w:pos="0"/>
        </w:tabs>
        <w:ind w:left="4036" w:hanging="180"/>
      </w:pPr>
    </w:lvl>
    <w:lvl w:ilvl="6">
      <w:start w:val="1"/>
      <w:numFmt w:val="decimal"/>
      <w:lvlText w:val="%7."/>
      <w:lvlJc w:val="left"/>
      <w:pPr>
        <w:tabs>
          <w:tab w:val="num" w:pos="0"/>
        </w:tabs>
        <w:ind w:left="4756" w:hanging="360"/>
      </w:pPr>
    </w:lvl>
    <w:lvl w:ilvl="7">
      <w:start w:val="1"/>
      <w:numFmt w:val="lowerLetter"/>
      <w:lvlText w:val="%8."/>
      <w:lvlJc w:val="left"/>
      <w:pPr>
        <w:tabs>
          <w:tab w:val="num" w:pos="0"/>
        </w:tabs>
        <w:ind w:left="5476" w:hanging="360"/>
      </w:pPr>
    </w:lvl>
    <w:lvl w:ilvl="8">
      <w:start w:val="1"/>
      <w:numFmt w:val="lowerRoman"/>
      <w:lvlText w:val="%9."/>
      <w:lvlJc w:val="right"/>
      <w:pPr>
        <w:tabs>
          <w:tab w:val="num" w:pos="0"/>
        </w:tabs>
        <w:ind w:left="6196" w:hanging="180"/>
      </w:pPr>
    </w:lvl>
  </w:abstractNum>
  <w:abstractNum w:abstractNumId="25" w15:restartNumberingAfterBreak="0">
    <w:nsid w:val="443C7D26"/>
    <w:multiLevelType w:val="multilevel"/>
    <w:tmpl w:val="C2A4A1AA"/>
    <w:lvl w:ilvl="0">
      <w:start w:val="1"/>
      <w:numFmt w:val="decimal"/>
      <w:lvlText w:val="%1."/>
      <w:lvlJc w:val="left"/>
      <w:pPr>
        <w:tabs>
          <w:tab w:val="num" w:pos="0"/>
        </w:tabs>
        <w:ind w:left="720" w:hanging="360"/>
      </w:pPr>
    </w:lvl>
    <w:lvl w:ilvl="1">
      <w:start w:val="1"/>
      <w:numFmt w:val="lowerLetter"/>
      <w:lvlText w:val="%2."/>
      <w:lvlJc w:val="left"/>
      <w:pPr>
        <w:tabs>
          <w:tab w:val="num" w:pos="0"/>
        </w:tabs>
        <w:ind w:left="1166" w:hanging="360"/>
      </w:pPr>
    </w:lvl>
    <w:lvl w:ilvl="2">
      <w:start w:val="1"/>
      <w:numFmt w:val="lowerRoman"/>
      <w:lvlText w:val="%3."/>
      <w:lvlJc w:val="right"/>
      <w:pPr>
        <w:tabs>
          <w:tab w:val="num" w:pos="0"/>
        </w:tabs>
        <w:ind w:left="1886" w:hanging="180"/>
      </w:pPr>
    </w:lvl>
    <w:lvl w:ilvl="3">
      <w:start w:val="1"/>
      <w:numFmt w:val="decimal"/>
      <w:lvlText w:val="%4."/>
      <w:lvlJc w:val="left"/>
      <w:pPr>
        <w:tabs>
          <w:tab w:val="num" w:pos="0"/>
        </w:tabs>
        <w:ind w:left="2606" w:hanging="360"/>
      </w:pPr>
    </w:lvl>
    <w:lvl w:ilvl="4">
      <w:start w:val="1"/>
      <w:numFmt w:val="lowerLetter"/>
      <w:lvlText w:val="%5."/>
      <w:lvlJc w:val="left"/>
      <w:pPr>
        <w:tabs>
          <w:tab w:val="num" w:pos="0"/>
        </w:tabs>
        <w:ind w:left="3326" w:hanging="360"/>
      </w:pPr>
    </w:lvl>
    <w:lvl w:ilvl="5">
      <w:start w:val="1"/>
      <w:numFmt w:val="lowerRoman"/>
      <w:lvlText w:val="%6."/>
      <w:lvlJc w:val="right"/>
      <w:pPr>
        <w:tabs>
          <w:tab w:val="num" w:pos="0"/>
        </w:tabs>
        <w:ind w:left="4046" w:hanging="180"/>
      </w:pPr>
    </w:lvl>
    <w:lvl w:ilvl="6">
      <w:start w:val="1"/>
      <w:numFmt w:val="decimal"/>
      <w:lvlText w:val="%7."/>
      <w:lvlJc w:val="left"/>
      <w:pPr>
        <w:tabs>
          <w:tab w:val="num" w:pos="0"/>
        </w:tabs>
        <w:ind w:left="4766" w:hanging="360"/>
      </w:pPr>
    </w:lvl>
    <w:lvl w:ilvl="7">
      <w:start w:val="1"/>
      <w:numFmt w:val="lowerLetter"/>
      <w:lvlText w:val="%8."/>
      <w:lvlJc w:val="left"/>
      <w:pPr>
        <w:tabs>
          <w:tab w:val="num" w:pos="0"/>
        </w:tabs>
        <w:ind w:left="5486" w:hanging="360"/>
      </w:pPr>
    </w:lvl>
    <w:lvl w:ilvl="8">
      <w:start w:val="1"/>
      <w:numFmt w:val="lowerRoman"/>
      <w:lvlText w:val="%9."/>
      <w:lvlJc w:val="right"/>
      <w:pPr>
        <w:tabs>
          <w:tab w:val="num" w:pos="0"/>
        </w:tabs>
        <w:ind w:left="6206" w:hanging="180"/>
      </w:pPr>
    </w:lvl>
  </w:abstractNum>
  <w:abstractNum w:abstractNumId="26" w15:restartNumberingAfterBreak="0">
    <w:nsid w:val="4774697E"/>
    <w:multiLevelType w:val="multilevel"/>
    <w:tmpl w:val="8EB63D80"/>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48286537"/>
    <w:multiLevelType w:val="multilevel"/>
    <w:tmpl w:val="98A0B322"/>
    <w:lvl w:ilvl="0">
      <w:start w:val="1"/>
      <w:numFmt w:val="decimal"/>
      <w:lvlText w:val="%1."/>
      <w:lvlJc w:val="left"/>
      <w:pPr>
        <w:tabs>
          <w:tab w:val="num" w:pos="0"/>
        </w:tabs>
        <w:ind w:left="341" w:firstLine="0"/>
      </w:pPr>
      <w:rPr>
        <w:rFonts w:ascii="Times New Roman" w:eastAsia="Times New Roman" w:hAnsi="Times New Roman" w:cs="Times New Roman"/>
        <w:b w:val="0"/>
        <w:i w:val="0"/>
        <w:strike w:val="0"/>
        <w:dstrike w:val="0"/>
        <w:color w:val="000000"/>
        <w:position w:val="0"/>
        <w:sz w:val="22"/>
        <w:szCs w:val="22"/>
        <w:u w:val="none" w:color="000000"/>
        <w:effect w:val="none"/>
        <w:vertAlign w:val="baseline"/>
      </w:rPr>
    </w:lvl>
    <w:lvl w:ilvl="1">
      <w:start w:val="1"/>
      <w:numFmt w:val="lowerLetter"/>
      <w:lvlText w:val="%2"/>
      <w:lvlJc w:val="left"/>
      <w:pPr>
        <w:tabs>
          <w:tab w:val="num" w:pos="0"/>
        </w:tabs>
        <w:ind w:left="1080" w:firstLine="0"/>
      </w:pPr>
      <w:rPr>
        <w:rFonts w:eastAsia="Times New Roman" w:cs="Tahoma"/>
        <w:b w:val="0"/>
        <w:i w:val="0"/>
        <w:strike w:val="0"/>
        <w:dstrike w:val="0"/>
        <w:color w:val="000000"/>
        <w:position w:val="0"/>
        <w:sz w:val="19"/>
        <w:szCs w:val="19"/>
        <w:u w:val="none" w:color="000000"/>
        <w:effect w:val="none"/>
        <w:vertAlign w:val="baseline"/>
      </w:rPr>
    </w:lvl>
    <w:lvl w:ilvl="2">
      <w:start w:val="1"/>
      <w:numFmt w:val="lowerRoman"/>
      <w:lvlText w:val="%3"/>
      <w:lvlJc w:val="left"/>
      <w:pPr>
        <w:tabs>
          <w:tab w:val="num" w:pos="0"/>
        </w:tabs>
        <w:ind w:left="1800" w:firstLine="0"/>
      </w:pPr>
      <w:rPr>
        <w:rFonts w:eastAsia="Times New Roman" w:cs="Tahoma"/>
        <w:b w:val="0"/>
        <w:i w:val="0"/>
        <w:strike w:val="0"/>
        <w:dstrike w:val="0"/>
        <w:color w:val="000000"/>
        <w:position w:val="0"/>
        <w:sz w:val="19"/>
        <w:szCs w:val="19"/>
        <w:u w:val="none" w:color="000000"/>
        <w:effect w:val="none"/>
        <w:vertAlign w:val="baseline"/>
      </w:rPr>
    </w:lvl>
    <w:lvl w:ilvl="3">
      <w:start w:val="1"/>
      <w:numFmt w:val="decimal"/>
      <w:lvlText w:val="%4"/>
      <w:lvlJc w:val="left"/>
      <w:pPr>
        <w:tabs>
          <w:tab w:val="num" w:pos="0"/>
        </w:tabs>
        <w:ind w:left="2520" w:firstLine="0"/>
      </w:pPr>
      <w:rPr>
        <w:rFonts w:eastAsia="Times New Roman" w:cs="Tahoma"/>
        <w:b w:val="0"/>
        <w:i w:val="0"/>
        <w:strike w:val="0"/>
        <w:dstrike w:val="0"/>
        <w:color w:val="000000"/>
        <w:position w:val="0"/>
        <w:sz w:val="19"/>
        <w:szCs w:val="19"/>
        <w:u w:val="none" w:color="000000"/>
        <w:effect w:val="none"/>
        <w:vertAlign w:val="baseline"/>
      </w:rPr>
    </w:lvl>
    <w:lvl w:ilvl="4">
      <w:start w:val="1"/>
      <w:numFmt w:val="lowerLetter"/>
      <w:lvlText w:val="%5"/>
      <w:lvlJc w:val="left"/>
      <w:pPr>
        <w:tabs>
          <w:tab w:val="num" w:pos="0"/>
        </w:tabs>
        <w:ind w:left="3240" w:firstLine="0"/>
      </w:pPr>
      <w:rPr>
        <w:rFonts w:eastAsia="Times New Roman" w:cs="Tahoma"/>
        <w:b w:val="0"/>
        <w:i w:val="0"/>
        <w:strike w:val="0"/>
        <w:dstrike w:val="0"/>
        <w:color w:val="000000"/>
        <w:position w:val="0"/>
        <w:sz w:val="19"/>
        <w:szCs w:val="19"/>
        <w:u w:val="none" w:color="000000"/>
        <w:effect w:val="none"/>
        <w:vertAlign w:val="baseline"/>
      </w:rPr>
    </w:lvl>
    <w:lvl w:ilvl="5">
      <w:start w:val="1"/>
      <w:numFmt w:val="lowerRoman"/>
      <w:lvlText w:val="%6"/>
      <w:lvlJc w:val="left"/>
      <w:pPr>
        <w:tabs>
          <w:tab w:val="num" w:pos="0"/>
        </w:tabs>
        <w:ind w:left="3960" w:firstLine="0"/>
      </w:pPr>
      <w:rPr>
        <w:rFonts w:eastAsia="Times New Roman" w:cs="Tahoma"/>
        <w:b w:val="0"/>
        <w:i w:val="0"/>
        <w:strike w:val="0"/>
        <w:dstrike w:val="0"/>
        <w:color w:val="000000"/>
        <w:position w:val="0"/>
        <w:sz w:val="19"/>
        <w:szCs w:val="19"/>
        <w:u w:val="none" w:color="000000"/>
        <w:effect w:val="none"/>
        <w:vertAlign w:val="baseline"/>
      </w:rPr>
    </w:lvl>
    <w:lvl w:ilvl="6">
      <w:start w:val="1"/>
      <w:numFmt w:val="decimal"/>
      <w:lvlText w:val="%7"/>
      <w:lvlJc w:val="left"/>
      <w:pPr>
        <w:tabs>
          <w:tab w:val="num" w:pos="0"/>
        </w:tabs>
        <w:ind w:left="4680" w:firstLine="0"/>
      </w:pPr>
      <w:rPr>
        <w:rFonts w:eastAsia="Times New Roman" w:cs="Tahoma"/>
        <w:b w:val="0"/>
        <w:i w:val="0"/>
        <w:strike w:val="0"/>
        <w:dstrike w:val="0"/>
        <w:color w:val="000000"/>
        <w:position w:val="0"/>
        <w:sz w:val="19"/>
        <w:szCs w:val="19"/>
        <w:u w:val="none" w:color="000000"/>
        <w:effect w:val="none"/>
        <w:vertAlign w:val="baseline"/>
      </w:rPr>
    </w:lvl>
    <w:lvl w:ilvl="7">
      <w:start w:val="1"/>
      <w:numFmt w:val="lowerLetter"/>
      <w:lvlText w:val="%8"/>
      <w:lvlJc w:val="left"/>
      <w:pPr>
        <w:tabs>
          <w:tab w:val="num" w:pos="0"/>
        </w:tabs>
        <w:ind w:left="5400" w:firstLine="0"/>
      </w:pPr>
      <w:rPr>
        <w:rFonts w:eastAsia="Times New Roman" w:cs="Tahoma"/>
        <w:b w:val="0"/>
        <w:i w:val="0"/>
        <w:strike w:val="0"/>
        <w:dstrike w:val="0"/>
        <w:color w:val="000000"/>
        <w:position w:val="0"/>
        <w:sz w:val="19"/>
        <w:szCs w:val="19"/>
        <w:u w:val="none" w:color="000000"/>
        <w:effect w:val="none"/>
        <w:vertAlign w:val="baseline"/>
      </w:rPr>
    </w:lvl>
    <w:lvl w:ilvl="8">
      <w:start w:val="1"/>
      <w:numFmt w:val="lowerRoman"/>
      <w:lvlText w:val="%9"/>
      <w:lvlJc w:val="left"/>
      <w:pPr>
        <w:tabs>
          <w:tab w:val="num" w:pos="0"/>
        </w:tabs>
        <w:ind w:left="6120" w:firstLine="0"/>
      </w:pPr>
      <w:rPr>
        <w:rFonts w:eastAsia="Times New Roman" w:cs="Tahoma"/>
        <w:b w:val="0"/>
        <w:i w:val="0"/>
        <w:strike w:val="0"/>
        <w:dstrike w:val="0"/>
        <w:color w:val="000000"/>
        <w:position w:val="0"/>
        <w:sz w:val="19"/>
        <w:szCs w:val="19"/>
        <w:u w:val="none" w:color="000000"/>
        <w:effect w:val="none"/>
        <w:vertAlign w:val="baseline"/>
      </w:rPr>
    </w:lvl>
  </w:abstractNum>
  <w:abstractNum w:abstractNumId="28" w15:restartNumberingAfterBreak="0">
    <w:nsid w:val="49CA1612"/>
    <w:multiLevelType w:val="multilevel"/>
    <w:tmpl w:val="D5CC862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4C0E036A"/>
    <w:multiLevelType w:val="multilevel"/>
    <w:tmpl w:val="2ED634F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4F4D0104"/>
    <w:multiLevelType w:val="multilevel"/>
    <w:tmpl w:val="3934F0F4"/>
    <w:lvl w:ilvl="0">
      <w:start w:val="1"/>
      <w:numFmt w:val="decimal"/>
      <w:pStyle w:val="Styl2SWZ"/>
      <w:lvlText w:val="%1."/>
      <w:lvlJc w:val="left"/>
      <w:pPr>
        <w:tabs>
          <w:tab w:val="num" w:pos="0"/>
        </w:tabs>
        <w:ind w:left="357" w:hanging="357"/>
      </w:pPr>
      <w:rPr>
        <w:rFonts w:ascii="Arial" w:hAnsi="Arial" w:cs="Times New Roman"/>
        <w:b w:val="0"/>
        <w:i w:val="0"/>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0EE7A4C"/>
    <w:multiLevelType w:val="multilevel"/>
    <w:tmpl w:val="FB86E416"/>
    <w:lvl w:ilvl="0">
      <w:start w:val="1"/>
      <w:numFmt w:val="lowerLetter"/>
      <w:lvlText w:val="%1)"/>
      <w:lvlJc w:val="left"/>
      <w:pPr>
        <w:tabs>
          <w:tab w:val="num" w:pos="0"/>
        </w:tabs>
        <w:ind w:left="720" w:hanging="360"/>
      </w:pPr>
      <w:rPr>
        <w:i w:val="0"/>
        <w:iCs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6C5057A"/>
    <w:multiLevelType w:val="multilevel"/>
    <w:tmpl w:val="B2ACF32A"/>
    <w:lvl w:ilvl="0">
      <w:start w:val="1"/>
      <w:numFmt w:val="decimal"/>
      <w:lvlText w:val="%1."/>
      <w:lvlJc w:val="left"/>
      <w:pPr>
        <w:tabs>
          <w:tab w:val="num" w:pos="0"/>
        </w:tabs>
        <w:ind w:left="927" w:hanging="360"/>
      </w:pPr>
      <w:rPr>
        <w:rFonts w:ascii="Times New Roman" w:eastAsia="Times New Roman" w:hAnsi="Times New Roman"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180"/>
      </w:pPr>
      <w:rPr>
        <w:sz w:val="22"/>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59501847"/>
    <w:multiLevelType w:val="multilevel"/>
    <w:tmpl w:val="0F64AD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9DA3A08"/>
    <w:multiLevelType w:val="multilevel"/>
    <w:tmpl w:val="F9DAABD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B58776B"/>
    <w:multiLevelType w:val="multilevel"/>
    <w:tmpl w:val="8C1EDCBE"/>
    <w:lvl w:ilvl="0">
      <w:start w:val="2"/>
      <w:numFmt w:val="decimal"/>
      <w:lvlText w:val="%1."/>
      <w:lvlJc w:val="left"/>
      <w:pPr>
        <w:tabs>
          <w:tab w:val="num" w:pos="397"/>
        </w:tabs>
        <w:ind w:left="397" w:hanging="397"/>
      </w:pPr>
      <w:rPr>
        <w:rFonts w:ascii="Cambria" w:eastAsia="Times New Roman" w:hAnsi="Cambria" w:cs="Liberation Serif"/>
        <w:strike w:val="0"/>
        <w:dstrike w:val="0"/>
        <w:color w:val="000000" w:themeColor="text1"/>
        <w:sz w:val="22"/>
      </w:rPr>
    </w:lvl>
    <w:lvl w:ilvl="1">
      <w:start w:val="1"/>
      <w:numFmt w:val="decimal"/>
      <w:lvlText w:val="%2)"/>
      <w:lvlJc w:val="left"/>
      <w:pPr>
        <w:tabs>
          <w:tab w:val="num" w:pos="794"/>
        </w:tabs>
        <w:ind w:left="794" w:hanging="397"/>
      </w:pPr>
      <w:rPr>
        <w:rFonts w:cs="Liberation Serif"/>
        <w:strike w:val="0"/>
        <w:dstrike w:val="0"/>
        <w:sz w:val="22"/>
      </w:rPr>
    </w:lvl>
    <w:lvl w:ilvl="2">
      <w:start w:val="1"/>
      <w:numFmt w:val="lowerLetter"/>
      <w:lvlText w:val="%3)"/>
      <w:lvlJc w:val="left"/>
      <w:pPr>
        <w:tabs>
          <w:tab w:val="num" w:pos="1191"/>
        </w:tabs>
        <w:ind w:left="1191" w:hanging="397"/>
      </w:pPr>
    </w:lvl>
    <w:lvl w:ilvl="3">
      <w:start w:val="1"/>
      <w:numFmt w:val="decimal"/>
      <w:lvlText w:val="%4."/>
      <w:lvlJc w:val="left"/>
      <w:pPr>
        <w:tabs>
          <w:tab w:val="num" w:pos="397"/>
        </w:tabs>
        <w:ind w:left="397" w:hanging="397"/>
      </w:pPr>
    </w:lvl>
    <w:lvl w:ilvl="4">
      <w:start w:val="1"/>
      <w:numFmt w:val="decimal"/>
      <w:lvlText w:val="%5."/>
      <w:lvlJc w:val="left"/>
      <w:pPr>
        <w:tabs>
          <w:tab w:val="num" w:pos="397"/>
        </w:tabs>
        <w:ind w:left="397" w:hanging="397"/>
      </w:pPr>
    </w:lvl>
    <w:lvl w:ilvl="5">
      <w:start w:val="1"/>
      <w:numFmt w:val="decimal"/>
      <w:lvlText w:val="%6."/>
      <w:lvlJc w:val="left"/>
      <w:pPr>
        <w:tabs>
          <w:tab w:val="num" w:pos="397"/>
        </w:tabs>
        <w:ind w:left="397" w:hanging="397"/>
      </w:pPr>
    </w:lvl>
    <w:lvl w:ilvl="6">
      <w:start w:val="1"/>
      <w:numFmt w:val="decimal"/>
      <w:lvlText w:val="%7."/>
      <w:lvlJc w:val="left"/>
      <w:pPr>
        <w:tabs>
          <w:tab w:val="num" w:pos="397"/>
        </w:tabs>
        <w:ind w:left="397" w:hanging="397"/>
      </w:pPr>
    </w:lvl>
    <w:lvl w:ilvl="7">
      <w:start w:val="1"/>
      <w:numFmt w:val="decimal"/>
      <w:lvlText w:val="%8."/>
      <w:lvlJc w:val="left"/>
      <w:pPr>
        <w:tabs>
          <w:tab w:val="num" w:pos="397"/>
        </w:tabs>
        <w:ind w:left="397" w:hanging="397"/>
      </w:pPr>
    </w:lvl>
    <w:lvl w:ilvl="8">
      <w:start w:val="1"/>
      <w:numFmt w:val="decimal"/>
      <w:lvlText w:val="%9."/>
      <w:lvlJc w:val="left"/>
      <w:pPr>
        <w:tabs>
          <w:tab w:val="num" w:pos="397"/>
        </w:tabs>
        <w:ind w:left="397" w:hanging="397"/>
      </w:pPr>
    </w:lvl>
  </w:abstractNum>
  <w:abstractNum w:abstractNumId="36" w15:restartNumberingAfterBreak="0">
    <w:nsid w:val="5BE81192"/>
    <w:multiLevelType w:val="multilevel"/>
    <w:tmpl w:val="6BE2461E"/>
    <w:lvl w:ilvl="0">
      <w:start w:val="1"/>
      <w:numFmt w:val="decimal"/>
      <w:lvlText w:val="%1."/>
      <w:lvlJc w:val="left"/>
      <w:pPr>
        <w:tabs>
          <w:tab w:val="num" w:pos="0"/>
        </w:tabs>
        <w:ind w:left="720" w:hanging="360"/>
      </w:pPr>
      <w:rPr>
        <w:rFonts w:ascii="Times New Roman" w:hAnsi="Times New Roman"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433E4E"/>
    <w:multiLevelType w:val="multilevel"/>
    <w:tmpl w:val="CE82DE62"/>
    <w:lvl w:ilvl="0">
      <w:start w:val="1"/>
      <w:numFmt w:val="decimal"/>
      <w:lvlText w:val="%1."/>
      <w:lvlJc w:val="left"/>
      <w:pPr>
        <w:tabs>
          <w:tab w:val="num" w:pos="0"/>
        </w:tabs>
        <w:ind w:left="502" w:hanging="360"/>
      </w:pPr>
      <w:rPr>
        <w:rFonts w:cs="Times New Roman"/>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2C453C0"/>
    <w:multiLevelType w:val="multilevel"/>
    <w:tmpl w:val="4BB60E34"/>
    <w:lvl w:ilvl="0">
      <w:start w:val="1"/>
      <w:numFmt w:val="decimal"/>
      <w:lvlText w:val="%1."/>
      <w:lvlJc w:val="left"/>
      <w:pPr>
        <w:tabs>
          <w:tab w:val="num" w:pos="0"/>
        </w:tabs>
        <w:ind w:left="720" w:hanging="360"/>
      </w:pPr>
      <w:rPr>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FD34E1E"/>
    <w:multiLevelType w:val="multilevel"/>
    <w:tmpl w:val="1060A8E2"/>
    <w:lvl w:ilvl="0">
      <w:start w:val="1"/>
      <w:numFmt w:val="decimal"/>
      <w:lvlText w:val="%1)"/>
      <w:lvlJc w:val="left"/>
      <w:pPr>
        <w:tabs>
          <w:tab w:val="num" w:pos="0"/>
        </w:tabs>
        <w:ind w:left="1069" w:hanging="360"/>
      </w:pPr>
      <w:rPr>
        <w:color w:val="auto"/>
      </w:rPr>
    </w:lvl>
    <w:lvl w:ilvl="1">
      <w:start w:val="1"/>
      <w:numFmt w:val="decimal"/>
      <w:lvlText w:val="%2)"/>
      <w:lvlJc w:val="left"/>
      <w:pPr>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0" w15:restartNumberingAfterBreak="0">
    <w:nsid w:val="749C6846"/>
    <w:multiLevelType w:val="multilevel"/>
    <w:tmpl w:val="41AA9B3C"/>
    <w:lvl w:ilvl="0">
      <w:start w:val="1"/>
      <w:numFmt w:val="decimal"/>
      <w:lvlText w:val="%1)"/>
      <w:lvlJc w:val="left"/>
      <w:pPr>
        <w:tabs>
          <w:tab w:val="num" w:pos="0"/>
        </w:tabs>
        <w:ind w:left="756" w:hanging="396"/>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68A5CBC"/>
    <w:multiLevelType w:val="multilevel"/>
    <w:tmpl w:val="DA8EF980"/>
    <w:lvl w:ilvl="0">
      <w:start w:val="1"/>
      <w:numFmt w:val="lowerLetter"/>
      <w:lvlText w:val="%1)"/>
      <w:lvlJc w:val="left"/>
      <w:pPr>
        <w:tabs>
          <w:tab w:val="num" w:pos="0"/>
        </w:tabs>
        <w:ind w:left="1522" w:hanging="360"/>
      </w:pPr>
    </w:lvl>
    <w:lvl w:ilvl="1">
      <w:start w:val="1"/>
      <w:numFmt w:val="lowerLetter"/>
      <w:lvlText w:val="%2."/>
      <w:lvlJc w:val="left"/>
      <w:pPr>
        <w:tabs>
          <w:tab w:val="num" w:pos="0"/>
        </w:tabs>
        <w:ind w:left="2242" w:hanging="360"/>
      </w:pPr>
    </w:lvl>
    <w:lvl w:ilvl="2">
      <w:start w:val="1"/>
      <w:numFmt w:val="lowerLetter"/>
      <w:lvlText w:val="%3)"/>
      <w:lvlJc w:val="left"/>
      <w:pPr>
        <w:tabs>
          <w:tab w:val="num" w:pos="0"/>
        </w:tabs>
        <w:ind w:left="464" w:hanging="180"/>
      </w:pPr>
      <w:rPr>
        <w:i w:val="0"/>
        <w:iCs w:val="0"/>
      </w:rPr>
    </w:lvl>
    <w:lvl w:ilvl="3">
      <w:start w:val="1"/>
      <w:numFmt w:val="decimal"/>
      <w:lvlText w:val="%4."/>
      <w:lvlJc w:val="left"/>
      <w:pPr>
        <w:tabs>
          <w:tab w:val="num" w:pos="0"/>
        </w:tabs>
        <w:ind w:left="3682" w:hanging="360"/>
      </w:pPr>
    </w:lvl>
    <w:lvl w:ilvl="4">
      <w:start w:val="1"/>
      <w:numFmt w:val="lowerLetter"/>
      <w:lvlText w:val="%5."/>
      <w:lvlJc w:val="left"/>
      <w:pPr>
        <w:tabs>
          <w:tab w:val="num" w:pos="0"/>
        </w:tabs>
        <w:ind w:left="4402" w:hanging="360"/>
      </w:pPr>
    </w:lvl>
    <w:lvl w:ilvl="5">
      <w:start w:val="1"/>
      <w:numFmt w:val="lowerRoman"/>
      <w:lvlText w:val="%6."/>
      <w:lvlJc w:val="right"/>
      <w:pPr>
        <w:tabs>
          <w:tab w:val="num" w:pos="0"/>
        </w:tabs>
        <w:ind w:left="5122" w:hanging="180"/>
      </w:pPr>
    </w:lvl>
    <w:lvl w:ilvl="6">
      <w:start w:val="1"/>
      <w:numFmt w:val="decimal"/>
      <w:lvlText w:val="%7."/>
      <w:lvlJc w:val="left"/>
      <w:pPr>
        <w:tabs>
          <w:tab w:val="num" w:pos="0"/>
        </w:tabs>
        <w:ind w:left="5842" w:hanging="360"/>
      </w:pPr>
    </w:lvl>
    <w:lvl w:ilvl="7">
      <w:start w:val="1"/>
      <w:numFmt w:val="lowerLetter"/>
      <w:lvlText w:val="%8."/>
      <w:lvlJc w:val="left"/>
      <w:pPr>
        <w:tabs>
          <w:tab w:val="num" w:pos="0"/>
        </w:tabs>
        <w:ind w:left="6562" w:hanging="360"/>
      </w:pPr>
    </w:lvl>
    <w:lvl w:ilvl="8">
      <w:start w:val="1"/>
      <w:numFmt w:val="lowerRoman"/>
      <w:lvlText w:val="%9."/>
      <w:lvlJc w:val="right"/>
      <w:pPr>
        <w:tabs>
          <w:tab w:val="num" w:pos="0"/>
        </w:tabs>
        <w:ind w:left="7282" w:hanging="180"/>
      </w:pPr>
    </w:lvl>
  </w:abstractNum>
  <w:abstractNum w:abstractNumId="42" w15:restartNumberingAfterBreak="0">
    <w:nsid w:val="780E73AB"/>
    <w:multiLevelType w:val="multilevel"/>
    <w:tmpl w:val="4B2C3902"/>
    <w:lvl w:ilvl="0">
      <w:start w:val="1"/>
      <w:numFmt w:val="decimal"/>
      <w:lvlText w:val="%1."/>
      <w:lvlJc w:val="left"/>
      <w:pPr>
        <w:tabs>
          <w:tab w:val="num" w:pos="0"/>
        </w:tabs>
        <w:ind w:left="341" w:firstLine="0"/>
      </w:pPr>
      <w:rPr>
        <w:rFonts w:asciiTheme="minorHAnsi" w:eastAsia="Times New Roman" w:hAnsiTheme="minorHAnsi" w:cstheme="minorHAnsi"/>
        <w:b w:val="0"/>
        <w:bCs/>
        <w:i w:val="0"/>
        <w:strike w:val="0"/>
        <w:dstrike w:val="0"/>
        <w:color w:val="000000"/>
        <w:position w:val="0"/>
        <w:sz w:val="22"/>
        <w:szCs w:val="22"/>
        <w:u w:val="none" w:color="000000"/>
        <w:effect w:val="none"/>
        <w:vertAlign w:val="baseline"/>
      </w:rPr>
    </w:lvl>
    <w:lvl w:ilvl="1">
      <w:start w:val="1"/>
      <w:numFmt w:val="decimal"/>
      <w:lvlText w:val="%2)"/>
      <w:lvlJc w:val="left"/>
      <w:pPr>
        <w:tabs>
          <w:tab w:val="num" w:pos="0"/>
        </w:tabs>
        <w:ind w:left="1080" w:firstLine="0"/>
      </w:pPr>
      <w:rPr>
        <w:b w:val="0"/>
        <w:i w:val="0"/>
        <w:strike w:val="0"/>
        <w:dstrike w:val="0"/>
        <w:color w:val="000000"/>
        <w:position w:val="0"/>
        <w:sz w:val="22"/>
        <w:szCs w:val="22"/>
        <w:u w:val="none" w:color="000000"/>
        <w:effect w:val="none"/>
        <w:vertAlign w:val="baseline"/>
      </w:rPr>
    </w:lvl>
    <w:lvl w:ilvl="2">
      <w:start w:val="1"/>
      <w:numFmt w:val="lowerRoman"/>
      <w:lvlText w:val="%3"/>
      <w:lvlJc w:val="left"/>
      <w:pPr>
        <w:tabs>
          <w:tab w:val="num" w:pos="0"/>
        </w:tabs>
        <w:ind w:left="1800" w:firstLine="0"/>
      </w:pPr>
      <w:rPr>
        <w:rFonts w:eastAsia="Times New Roman" w:cs="Tahoma"/>
        <w:b w:val="0"/>
        <w:i w:val="0"/>
        <w:strike w:val="0"/>
        <w:dstrike w:val="0"/>
        <w:color w:val="000000"/>
        <w:position w:val="0"/>
        <w:sz w:val="19"/>
        <w:szCs w:val="19"/>
        <w:u w:val="none" w:color="000000"/>
        <w:effect w:val="none"/>
        <w:vertAlign w:val="baseline"/>
      </w:rPr>
    </w:lvl>
    <w:lvl w:ilvl="3">
      <w:start w:val="1"/>
      <w:numFmt w:val="decimal"/>
      <w:lvlText w:val="%4"/>
      <w:lvlJc w:val="left"/>
      <w:pPr>
        <w:tabs>
          <w:tab w:val="num" w:pos="0"/>
        </w:tabs>
        <w:ind w:left="2520" w:firstLine="0"/>
      </w:pPr>
      <w:rPr>
        <w:rFonts w:eastAsia="Times New Roman" w:cs="Tahoma"/>
        <w:b w:val="0"/>
        <w:i w:val="0"/>
        <w:strike w:val="0"/>
        <w:dstrike w:val="0"/>
        <w:color w:val="000000"/>
        <w:position w:val="0"/>
        <w:sz w:val="19"/>
        <w:szCs w:val="19"/>
        <w:u w:val="none" w:color="000000"/>
        <w:effect w:val="none"/>
        <w:vertAlign w:val="baseline"/>
      </w:rPr>
    </w:lvl>
    <w:lvl w:ilvl="4">
      <w:start w:val="1"/>
      <w:numFmt w:val="lowerLetter"/>
      <w:lvlText w:val="%5"/>
      <w:lvlJc w:val="left"/>
      <w:pPr>
        <w:tabs>
          <w:tab w:val="num" w:pos="0"/>
        </w:tabs>
        <w:ind w:left="3240" w:firstLine="0"/>
      </w:pPr>
      <w:rPr>
        <w:rFonts w:eastAsia="Times New Roman" w:cs="Tahoma"/>
        <w:b w:val="0"/>
        <w:i w:val="0"/>
        <w:strike w:val="0"/>
        <w:dstrike w:val="0"/>
        <w:color w:val="000000"/>
        <w:position w:val="0"/>
        <w:sz w:val="19"/>
        <w:szCs w:val="19"/>
        <w:u w:val="none" w:color="000000"/>
        <w:effect w:val="none"/>
        <w:vertAlign w:val="baseline"/>
      </w:rPr>
    </w:lvl>
    <w:lvl w:ilvl="5">
      <w:start w:val="1"/>
      <w:numFmt w:val="lowerRoman"/>
      <w:lvlText w:val="%6"/>
      <w:lvlJc w:val="left"/>
      <w:pPr>
        <w:tabs>
          <w:tab w:val="num" w:pos="0"/>
        </w:tabs>
        <w:ind w:left="3960" w:firstLine="0"/>
      </w:pPr>
      <w:rPr>
        <w:rFonts w:eastAsia="Times New Roman" w:cs="Tahoma"/>
        <w:b w:val="0"/>
        <w:i w:val="0"/>
        <w:strike w:val="0"/>
        <w:dstrike w:val="0"/>
        <w:color w:val="000000"/>
        <w:position w:val="0"/>
        <w:sz w:val="19"/>
        <w:szCs w:val="19"/>
        <w:u w:val="none" w:color="000000"/>
        <w:effect w:val="none"/>
        <w:vertAlign w:val="baseline"/>
      </w:rPr>
    </w:lvl>
    <w:lvl w:ilvl="6">
      <w:start w:val="1"/>
      <w:numFmt w:val="decimal"/>
      <w:lvlText w:val="%7"/>
      <w:lvlJc w:val="left"/>
      <w:pPr>
        <w:tabs>
          <w:tab w:val="num" w:pos="0"/>
        </w:tabs>
        <w:ind w:left="4680" w:firstLine="0"/>
      </w:pPr>
      <w:rPr>
        <w:rFonts w:eastAsia="Times New Roman" w:cs="Tahoma"/>
        <w:b w:val="0"/>
        <w:i w:val="0"/>
        <w:strike w:val="0"/>
        <w:dstrike w:val="0"/>
        <w:color w:val="000000"/>
        <w:position w:val="0"/>
        <w:sz w:val="19"/>
        <w:szCs w:val="19"/>
        <w:u w:val="none" w:color="000000"/>
        <w:effect w:val="none"/>
        <w:vertAlign w:val="baseline"/>
      </w:rPr>
    </w:lvl>
    <w:lvl w:ilvl="7">
      <w:start w:val="1"/>
      <w:numFmt w:val="lowerLetter"/>
      <w:lvlText w:val="%8"/>
      <w:lvlJc w:val="left"/>
      <w:pPr>
        <w:tabs>
          <w:tab w:val="num" w:pos="0"/>
        </w:tabs>
        <w:ind w:left="5400" w:firstLine="0"/>
      </w:pPr>
      <w:rPr>
        <w:rFonts w:eastAsia="Times New Roman" w:cs="Tahoma"/>
        <w:b w:val="0"/>
        <w:i w:val="0"/>
        <w:strike w:val="0"/>
        <w:dstrike w:val="0"/>
        <w:color w:val="000000"/>
        <w:position w:val="0"/>
        <w:sz w:val="19"/>
        <w:szCs w:val="19"/>
        <w:u w:val="none" w:color="000000"/>
        <w:effect w:val="none"/>
        <w:vertAlign w:val="baseline"/>
      </w:rPr>
    </w:lvl>
    <w:lvl w:ilvl="8">
      <w:start w:val="1"/>
      <w:numFmt w:val="lowerRoman"/>
      <w:lvlText w:val="%9"/>
      <w:lvlJc w:val="left"/>
      <w:pPr>
        <w:tabs>
          <w:tab w:val="num" w:pos="0"/>
        </w:tabs>
        <w:ind w:left="6120" w:firstLine="0"/>
      </w:pPr>
      <w:rPr>
        <w:rFonts w:eastAsia="Times New Roman" w:cs="Tahoma"/>
        <w:b w:val="0"/>
        <w:i w:val="0"/>
        <w:strike w:val="0"/>
        <w:dstrike w:val="0"/>
        <w:color w:val="000000"/>
        <w:position w:val="0"/>
        <w:sz w:val="19"/>
        <w:szCs w:val="19"/>
        <w:u w:val="none" w:color="000000"/>
        <w:effect w:val="none"/>
        <w:vertAlign w:val="baseline"/>
      </w:rPr>
    </w:lvl>
  </w:abstractNum>
  <w:abstractNum w:abstractNumId="43" w15:restartNumberingAfterBreak="0">
    <w:nsid w:val="781D3676"/>
    <w:multiLevelType w:val="multilevel"/>
    <w:tmpl w:val="1444C1C0"/>
    <w:lvl w:ilvl="0">
      <w:start w:val="1"/>
      <w:numFmt w:val="decimal"/>
      <w:lvlText w:val="%1."/>
      <w:lvlJc w:val="left"/>
      <w:pPr>
        <w:tabs>
          <w:tab w:val="num" w:pos="0"/>
        </w:tabs>
        <w:ind w:left="2340" w:hanging="360"/>
      </w:pPr>
      <w:rPr>
        <w:rFonts w:ascii="Times New Roman" w:eastAsia="Times New Roman" w:hAnsi="Times New Roman" w:cs="Times New Roman"/>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4" w15:restartNumberingAfterBreak="0">
    <w:nsid w:val="79237AF1"/>
    <w:multiLevelType w:val="multilevel"/>
    <w:tmpl w:val="9F34FBD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A735031"/>
    <w:multiLevelType w:val="multilevel"/>
    <w:tmpl w:val="4306CD5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557282311">
    <w:abstractNumId w:val="22"/>
  </w:num>
  <w:num w:numId="2" w16cid:durableId="2019965460">
    <w:abstractNumId w:val="30"/>
  </w:num>
  <w:num w:numId="3" w16cid:durableId="658770732">
    <w:abstractNumId w:val="14"/>
  </w:num>
  <w:num w:numId="4" w16cid:durableId="864363525">
    <w:abstractNumId w:val="12"/>
  </w:num>
  <w:num w:numId="5" w16cid:durableId="505632530">
    <w:abstractNumId w:val="45"/>
  </w:num>
  <w:num w:numId="6" w16cid:durableId="1684162595">
    <w:abstractNumId w:val="10"/>
  </w:num>
  <w:num w:numId="7" w16cid:durableId="2146922896">
    <w:abstractNumId w:val="9"/>
  </w:num>
  <w:num w:numId="8" w16cid:durableId="1499346481">
    <w:abstractNumId w:val="6"/>
  </w:num>
  <w:num w:numId="9" w16cid:durableId="1309356492">
    <w:abstractNumId w:val="42"/>
  </w:num>
  <w:num w:numId="10" w16cid:durableId="1602034175">
    <w:abstractNumId w:val="31"/>
  </w:num>
  <w:num w:numId="11" w16cid:durableId="1625841667">
    <w:abstractNumId w:val="15"/>
  </w:num>
  <w:num w:numId="12" w16cid:durableId="1556745203">
    <w:abstractNumId w:val="0"/>
  </w:num>
  <w:num w:numId="13" w16cid:durableId="224073077">
    <w:abstractNumId w:val="3"/>
  </w:num>
  <w:num w:numId="14" w16cid:durableId="12459678">
    <w:abstractNumId w:val="7"/>
  </w:num>
  <w:num w:numId="15" w16cid:durableId="47920363">
    <w:abstractNumId w:val="33"/>
  </w:num>
  <w:num w:numId="16" w16cid:durableId="409739058">
    <w:abstractNumId w:val="34"/>
  </w:num>
  <w:num w:numId="17" w16cid:durableId="122311005">
    <w:abstractNumId w:val="24"/>
  </w:num>
  <w:num w:numId="18" w16cid:durableId="2062053632">
    <w:abstractNumId w:val="5"/>
  </w:num>
  <w:num w:numId="19" w16cid:durableId="835416258">
    <w:abstractNumId w:val="38"/>
    <w:lvlOverride w:ilvl="0">
      <w:startOverride w:val="1"/>
    </w:lvlOverride>
  </w:num>
  <w:num w:numId="20" w16cid:durableId="568149990">
    <w:abstractNumId w:val="38"/>
  </w:num>
  <w:num w:numId="21" w16cid:durableId="1653632800">
    <w:abstractNumId w:val="38"/>
  </w:num>
  <w:num w:numId="22" w16cid:durableId="471599513">
    <w:abstractNumId w:val="38"/>
  </w:num>
  <w:num w:numId="23" w16cid:durableId="1644382752">
    <w:abstractNumId w:val="38"/>
  </w:num>
  <w:num w:numId="24" w16cid:durableId="8720886">
    <w:abstractNumId w:val="29"/>
    <w:lvlOverride w:ilvl="0">
      <w:startOverride w:val="1"/>
    </w:lvlOverride>
  </w:num>
  <w:num w:numId="25" w16cid:durableId="177547716">
    <w:abstractNumId w:val="29"/>
  </w:num>
  <w:num w:numId="26" w16cid:durableId="372467897">
    <w:abstractNumId w:val="29"/>
  </w:num>
  <w:num w:numId="27" w16cid:durableId="1349258290">
    <w:abstractNumId w:val="29"/>
  </w:num>
  <w:num w:numId="28" w16cid:durableId="1279531463">
    <w:abstractNumId w:val="29"/>
  </w:num>
  <w:num w:numId="29" w16cid:durableId="1314338545">
    <w:abstractNumId w:val="29"/>
  </w:num>
  <w:num w:numId="30" w16cid:durableId="1821536059">
    <w:abstractNumId w:val="29"/>
  </w:num>
  <w:num w:numId="31" w16cid:durableId="684790848">
    <w:abstractNumId w:val="29"/>
  </w:num>
  <w:num w:numId="32" w16cid:durableId="806240752">
    <w:abstractNumId w:val="29"/>
  </w:num>
  <w:num w:numId="33" w16cid:durableId="9257707">
    <w:abstractNumId w:val="38"/>
  </w:num>
  <w:num w:numId="34" w16cid:durableId="1768847843">
    <w:abstractNumId w:val="38"/>
  </w:num>
  <w:num w:numId="35" w16cid:durableId="472141425">
    <w:abstractNumId w:val="38"/>
  </w:num>
  <w:num w:numId="36" w16cid:durableId="863131597">
    <w:abstractNumId w:val="38"/>
  </w:num>
  <w:num w:numId="37" w16cid:durableId="456265629">
    <w:abstractNumId w:val="38"/>
  </w:num>
  <w:num w:numId="38" w16cid:durableId="1913349115">
    <w:abstractNumId w:val="38"/>
  </w:num>
  <w:num w:numId="39" w16cid:durableId="2104033782">
    <w:abstractNumId w:val="38"/>
  </w:num>
  <w:num w:numId="40" w16cid:durableId="2137721014">
    <w:abstractNumId w:val="38"/>
  </w:num>
  <w:num w:numId="41" w16cid:durableId="658071780">
    <w:abstractNumId w:val="38"/>
  </w:num>
  <w:num w:numId="42" w16cid:durableId="133526845">
    <w:abstractNumId w:val="38"/>
  </w:num>
  <w:num w:numId="43" w16cid:durableId="955213395">
    <w:abstractNumId w:val="38"/>
  </w:num>
  <w:num w:numId="44" w16cid:durableId="288753385">
    <w:abstractNumId w:val="38"/>
  </w:num>
  <w:num w:numId="45" w16cid:durableId="646937746">
    <w:abstractNumId w:val="38"/>
  </w:num>
  <w:num w:numId="46" w16cid:durableId="1375958042">
    <w:abstractNumId w:val="38"/>
  </w:num>
  <w:num w:numId="47" w16cid:durableId="1680497834">
    <w:abstractNumId w:val="38"/>
  </w:num>
  <w:num w:numId="48" w16cid:durableId="455491772">
    <w:abstractNumId w:val="38"/>
  </w:num>
  <w:num w:numId="49" w16cid:durableId="1982954119">
    <w:abstractNumId w:val="38"/>
  </w:num>
  <w:num w:numId="50" w16cid:durableId="2043632623">
    <w:abstractNumId w:val="37"/>
    <w:lvlOverride w:ilvl="0">
      <w:startOverride w:val="1"/>
    </w:lvlOverride>
  </w:num>
  <w:num w:numId="51" w16cid:durableId="583497731">
    <w:abstractNumId w:val="37"/>
  </w:num>
  <w:num w:numId="52" w16cid:durableId="1270430999">
    <w:abstractNumId w:val="37"/>
  </w:num>
  <w:num w:numId="53" w16cid:durableId="823277330">
    <w:abstractNumId w:val="37"/>
  </w:num>
  <w:num w:numId="54" w16cid:durableId="146090842">
    <w:abstractNumId w:val="4"/>
    <w:lvlOverride w:ilvl="0">
      <w:startOverride w:val="1"/>
    </w:lvlOverride>
    <w:lvlOverride w:ilvl="1">
      <w:startOverride w:val="1"/>
    </w:lvlOverride>
  </w:num>
  <w:num w:numId="55" w16cid:durableId="644630621">
    <w:abstractNumId w:val="4"/>
  </w:num>
  <w:num w:numId="56" w16cid:durableId="79643984">
    <w:abstractNumId w:val="4"/>
  </w:num>
  <w:num w:numId="57" w16cid:durableId="1412509985">
    <w:abstractNumId w:val="4"/>
  </w:num>
  <w:num w:numId="58" w16cid:durableId="1781103718">
    <w:abstractNumId w:val="4"/>
  </w:num>
  <w:num w:numId="59" w16cid:durableId="867064229">
    <w:abstractNumId w:val="4"/>
  </w:num>
  <w:num w:numId="60" w16cid:durableId="1606385391">
    <w:abstractNumId w:val="4"/>
  </w:num>
  <w:num w:numId="61" w16cid:durableId="1679695376">
    <w:abstractNumId w:val="4"/>
  </w:num>
  <w:num w:numId="62" w16cid:durableId="677003750">
    <w:abstractNumId w:val="26"/>
    <w:lvlOverride w:ilvl="0">
      <w:startOverride w:val="1"/>
    </w:lvlOverride>
  </w:num>
  <w:num w:numId="63" w16cid:durableId="376929977">
    <w:abstractNumId w:val="26"/>
  </w:num>
  <w:num w:numId="64" w16cid:durableId="785124195">
    <w:abstractNumId w:val="26"/>
  </w:num>
  <w:num w:numId="65" w16cid:durableId="495150607">
    <w:abstractNumId w:val="26"/>
  </w:num>
  <w:num w:numId="66" w16cid:durableId="1983270886">
    <w:abstractNumId w:val="26"/>
  </w:num>
  <w:num w:numId="67" w16cid:durableId="7681330">
    <w:abstractNumId w:val="4"/>
  </w:num>
  <w:num w:numId="68" w16cid:durableId="1405909396">
    <w:abstractNumId w:val="4"/>
  </w:num>
  <w:num w:numId="69" w16cid:durableId="1139103765">
    <w:abstractNumId w:val="4"/>
  </w:num>
  <w:num w:numId="70" w16cid:durableId="1000160249">
    <w:abstractNumId w:val="4"/>
  </w:num>
  <w:num w:numId="71" w16cid:durableId="163590599">
    <w:abstractNumId w:val="4"/>
  </w:num>
  <w:num w:numId="72" w16cid:durableId="74595701">
    <w:abstractNumId w:val="4"/>
  </w:num>
  <w:num w:numId="73" w16cid:durableId="1421608751">
    <w:abstractNumId w:val="4"/>
  </w:num>
  <w:num w:numId="74" w16cid:durableId="1327902610">
    <w:abstractNumId w:val="4"/>
  </w:num>
  <w:num w:numId="75" w16cid:durableId="1992976067">
    <w:abstractNumId w:val="4"/>
  </w:num>
  <w:num w:numId="76" w16cid:durableId="1218131933">
    <w:abstractNumId w:val="4"/>
  </w:num>
  <w:num w:numId="77" w16cid:durableId="1458256732">
    <w:abstractNumId w:val="4"/>
  </w:num>
  <w:num w:numId="78" w16cid:durableId="1913152418">
    <w:abstractNumId w:val="4"/>
  </w:num>
  <w:num w:numId="79" w16cid:durableId="1052116740">
    <w:abstractNumId w:val="4"/>
  </w:num>
  <w:num w:numId="80" w16cid:durableId="1897743796">
    <w:abstractNumId w:val="4"/>
  </w:num>
  <w:num w:numId="81" w16cid:durableId="275872394">
    <w:abstractNumId w:val="4"/>
  </w:num>
  <w:num w:numId="82" w16cid:durableId="1071273789">
    <w:abstractNumId w:val="40"/>
    <w:lvlOverride w:ilvl="0">
      <w:startOverride w:val="1"/>
    </w:lvlOverride>
  </w:num>
  <w:num w:numId="83" w16cid:durableId="470757226">
    <w:abstractNumId w:val="40"/>
  </w:num>
  <w:num w:numId="84" w16cid:durableId="2119443533">
    <w:abstractNumId w:val="40"/>
  </w:num>
  <w:num w:numId="85" w16cid:durableId="1247687195">
    <w:abstractNumId w:val="4"/>
  </w:num>
  <w:num w:numId="86" w16cid:durableId="781996905">
    <w:abstractNumId w:val="4"/>
  </w:num>
  <w:num w:numId="87" w16cid:durableId="114523097">
    <w:abstractNumId w:val="25"/>
    <w:lvlOverride w:ilvl="0">
      <w:startOverride w:val="1"/>
    </w:lvlOverride>
  </w:num>
  <w:num w:numId="88" w16cid:durableId="1586260173">
    <w:abstractNumId w:val="25"/>
  </w:num>
  <w:num w:numId="89" w16cid:durableId="1084718493">
    <w:abstractNumId w:val="25"/>
  </w:num>
  <w:num w:numId="90" w16cid:durableId="1297300162">
    <w:abstractNumId w:val="25"/>
  </w:num>
  <w:num w:numId="91" w16cid:durableId="1129782419">
    <w:abstractNumId w:val="16"/>
    <w:lvlOverride w:ilvl="0">
      <w:startOverride w:val="1"/>
    </w:lvlOverride>
  </w:num>
  <w:num w:numId="92" w16cid:durableId="126438846">
    <w:abstractNumId w:val="16"/>
  </w:num>
  <w:num w:numId="93" w16cid:durableId="715349359">
    <w:abstractNumId w:val="16"/>
  </w:num>
  <w:num w:numId="94" w16cid:durableId="1286158893">
    <w:abstractNumId w:val="16"/>
  </w:num>
  <w:num w:numId="95" w16cid:durableId="1545482686">
    <w:abstractNumId w:val="36"/>
    <w:lvlOverride w:ilvl="0">
      <w:startOverride w:val="1"/>
    </w:lvlOverride>
  </w:num>
  <w:num w:numId="96" w16cid:durableId="292714477">
    <w:abstractNumId w:val="36"/>
  </w:num>
  <w:num w:numId="97" w16cid:durableId="1779372702">
    <w:abstractNumId w:val="36"/>
  </w:num>
  <w:num w:numId="98" w16cid:durableId="543951354">
    <w:abstractNumId w:val="36"/>
  </w:num>
  <w:num w:numId="99" w16cid:durableId="65878733">
    <w:abstractNumId w:val="36"/>
  </w:num>
  <w:num w:numId="100" w16cid:durableId="865757716">
    <w:abstractNumId w:val="36"/>
  </w:num>
  <w:num w:numId="101" w16cid:durableId="1630434938">
    <w:abstractNumId w:val="36"/>
  </w:num>
  <w:num w:numId="102" w16cid:durableId="855000678">
    <w:abstractNumId w:val="36"/>
  </w:num>
  <w:num w:numId="103" w16cid:durableId="1441562256">
    <w:abstractNumId w:val="36"/>
  </w:num>
  <w:num w:numId="104" w16cid:durableId="1530532393">
    <w:abstractNumId w:val="36"/>
  </w:num>
  <w:num w:numId="105" w16cid:durableId="1153837401">
    <w:abstractNumId w:val="36"/>
  </w:num>
  <w:num w:numId="106" w16cid:durableId="980646733">
    <w:abstractNumId w:val="21"/>
    <w:lvlOverride w:ilvl="0">
      <w:startOverride w:val="1"/>
    </w:lvlOverride>
  </w:num>
  <w:num w:numId="107" w16cid:durableId="172840026">
    <w:abstractNumId w:val="37"/>
  </w:num>
  <w:num w:numId="108" w16cid:durableId="92020889">
    <w:abstractNumId w:val="37"/>
  </w:num>
  <w:num w:numId="109" w16cid:durableId="744496390">
    <w:abstractNumId w:val="21"/>
  </w:num>
  <w:num w:numId="110" w16cid:durableId="1323198680">
    <w:abstractNumId w:val="21"/>
  </w:num>
  <w:num w:numId="111" w16cid:durableId="1984695780">
    <w:abstractNumId w:val="21"/>
  </w:num>
  <w:num w:numId="112" w16cid:durableId="1224410034">
    <w:abstractNumId w:val="21"/>
  </w:num>
  <w:num w:numId="113" w16cid:durableId="909467274">
    <w:abstractNumId w:val="21"/>
  </w:num>
  <w:num w:numId="114" w16cid:durableId="125126052">
    <w:abstractNumId w:val="21"/>
  </w:num>
  <w:num w:numId="115" w16cid:durableId="1095201745">
    <w:abstractNumId w:val="21"/>
  </w:num>
  <w:num w:numId="116" w16cid:durableId="2110539803">
    <w:abstractNumId w:val="1"/>
    <w:lvlOverride w:ilvl="0">
      <w:startOverride w:val="1"/>
    </w:lvlOverride>
  </w:num>
  <w:num w:numId="117" w16cid:durableId="772017649">
    <w:abstractNumId w:val="1"/>
  </w:num>
  <w:num w:numId="118" w16cid:durableId="1990860546">
    <w:abstractNumId w:val="8"/>
    <w:lvlOverride w:ilvl="0">
      <w:startOverride w:val="1"/>
    </w:lvlOverride>
    <w:lvlOverride w:ilvl="1">
      <w:startOverride w:val="1"/>
    </w:lvlOverride>
  </w:num>
  <w:num w:numId="119" w16cid:durableId="1536114589">
    <w:abstractNumId w:val="8"/>
  </w:num>
  <w:num w:numId="120" w16cid:durableId="777719533">
    <w:abstractNumId w:val="21"/>
  </w:num>
  <w:num w:numId="121" w16cid:durableId="2096319299">
    <w:abstractNumId w:val="27"/>
    <w:lvlOverride w:ilvl="0">
      <w:startOverride w:val="1"/>
    </w:lvlOverride>
  </w:num>
  <w:num w:numId="122" w16cid:durableId="1363356351">
    <w:abstractNumId w:val="27"/>
  </w:num>
  <w:num w:numId="123" w16cid:durableId="8260685">
    <w:abstractNumId w:val="27"/>
  </w:num>
  <w:num w:numId="124" w16cid:durableId="794715287">
    <w:abstractNumId w:val="27"/>
  </w:num>
  <w:num w:numId="125" w16cid:durableId="22679200">
    <w:abstractNumId w:val="27"/>
  </w:num>
  <w:num w:numId="126" w16cid:durableId="1899169782">
    <w:abstractNumId w:val="43"/>
    <w:lvlOverride w:ilvl="0">
      <w:startOverride w:val="1"/>
    </w:lvlOverride>
  </w:num>
  <w:num w:numId="127" w16cid:durableId="1663661992">
    <w:abstractNumId w:val="28"/>
    <w:lvlOverride w:ilvl="0">
      <w:startOverride w:val="1"/>
    </w:lvlOverride>
  </w:num>
  <w:num w:numId="128" w16cid:durableId="338167319">
    <w:abstractNumId w:val="28"/>
  </w:num>
  <w:num w:numId="129" w16cid:durableId="1021592803">
    <w:abstractNumId w:val="28"/>
  </w:num>
  <w:num w:numId="130" w16cid:durableId="2094086744">
    <w:abstractNumId w:val="28"/>
  </w:num>
  <w:num w:numId="131" w16cid:durableId="1959600742">
    <w:abstractNumId w:val="28"/>
  </w:num>
  <w:num w:numId="132" w16cid:durableId="592973771">
    <w:abstractNumId w:val="28"/>
  </w:num>
  <w:num w:numId="133" w16cid:durableId="1781026993">
    <w:abstractNumId w:val="28"/>
  </w:num>
  <w:num w:numId="134" w16cid:durableId="534974254">
    <w:abstractNumId w:val="28"/>
  </w:num>
  <w:num w:numId="135" w16cid:durableId="580943266">
    <w:abstractNumId w:val="28"/>
  </w:num>
  <w:num w:numId="136" w16cid:durableId="1154760023">
    <w:abstractNumId w:val="28"/>
  </w:num>
  <w:num w:numId="137" w16cid:durableId="1818496776">
    <w:abstractNumId w:val="28"/>
  </w:num>
  <w:num w:numId="138" w16cid:durableId="355892704">
    <w:abstractNumId w:val="28"/>
  </w:num>
  <w:num w:numId="139" w16cid:durableId="1781757415">
    <w:abstractNumId w:val="43"/>
  </w:num>
  <w:num w:numId="140" w16cid:durableId="1192689782">
    <w:abstractNumId w:val="43"/>
  </w:num>
  <w:num w:numId="141" w16cid:durableId="500316845">
    <w:abstractNumId w:val="43"/>
  </w:num>
  <w:num w:numId="142" w16cid:durableId="1650135650">
    <w:abstractNumId w:val="43"/>
  </w:num>
  <w:num w:numId="143" w16cid:durableId="119885239">
    <w:abstractNumId w:val="43"/>
  </w:num>
  <w:num w:numId="144" w16cid:durableId="2010599210">
    <w:abstractNumId w:val="43"/>
  </w:num>
  <w:num w:numId="145" w16cid:durableId="1051424704">
    <w:abstractNumId w:val="43"/>
  </w:num>
  <w:num w:numId="146" w16cid:durableId="951471960">
    <w:abstractNumId w:val="43"/>
  </w:num>
  <w:num w:numId="147" w16cid:durableId="1952934710">
    <w:abstractNumId w:val="43"/>
  </w:num>
  <w:num w:numId="148" w16cid:durableId="768282811">
    <w:abstractNumId w:val="44"/>
    <w:lvlOverride w:ilvl="0">
      <w:startOverride w:val="1"/>
    </w:lvlOverride>
  </w:num>
  <w:num w:numId="149" w16cid:durableId="1782921484">
    <w:abstractNumId w:val="20"/>
    <w:lvlOverride w:ilvl="0">
      <w:startOverride w:val="1"/>
    </w:lvlOverride>
  </w:num>
  <w:num w:numId="150" w16cid:durableId="1749688654">
    <w:abstractNumId w:val="20"/>
  </w:num>
  <w:num w:numId="151" w16cid:durableId="195243920">
    <w:abstractNumId w:val="20"/>
  </w:num>
  <w:num w:numId="152" w16cid:durableId="299120582">
    <w:abstractNumId w:val="20"/>
  </w:num>
  <w:num w:numId="153" w16cid:durableId="1642883582">
    <w:abstractNumId w:val="20"/>
  </w:num>
  <w:num w:numId="154" w16cid:durableId="1743022967">
    <w:abstractNumId w:val="20"/>
  </w:num>
  <w:num w:numId="155" w16cid:durableId="596911558">
    <w:abstractNumId w:val="20"/>
  </w:num>
  <w:num w:numId="156" w16cid:durableId="181363027">
    <w:abstractNumId w:val="20"/>
  </w:num>
  <w:num w:numId="157" w16cid:durableId="1283541265">
    <w:abstractNumId w:val="20"/>
  </w:num>
  <w:num w:numId="158" w16cid:durableId="530531740">
    <w:abstractNumId w:val="20"/>
  </w:num>
  <w:num w:numId="159" w16cid:durableId="1492795065">
    <w:abstractNumId w:val="20"/>
  </w:num>
  <w:num w:numId="160" w16cid:durableId="538593541">
    <w:abstractNumId w:val="44"/>
  </w:num>
  <w:num w:numId="161" w16cid:durableId="1828861889">
    <w:abstractNumId w:val="44"/>
  </w:num>
  <w:num w:numId="162" w16cid:durableId="1274553251">
    <w:abstractNumId w:val="44"/>
  </w:num>
  <w:num w:numId="163" w16cid:durableId="543370986">
    <w:abstractNumId w:val="44"/>
  </w:num>
  <w:num w:numId="164" w16cid:durableId="391540856">
    <w:abstractNumId w:val="32"/>
    <w:lvlOverride w:ilvl="0">
      <w:startOverride w:val="1"/>
    </w:lvlOverride>
  </w:num>
  <w:num w:numId="165" w16cid:durableId="1749420478">
    <w:abstractNumId w:val="32"/>
  </w:num>
  <w:num w:numId="166" w16cid:durableId="469715814">
    <w:abstractNumId w:val="19"/>
    <w:lvlOverride w:ilvl="0">
      <w:startOverride w:val="1"/>
    </w:lvlOverride>
  </w:num>
  <w:num w:numId="167" w16cid:durableId="671570280">
    <w:abstractNumId w:val="19"/>
  </w:num>
  <w:num w:numId="168" w16cid:durableId="722369427">
    <w:abstractNumId w:val="19"/>
  </w:num>
  <w:num w:numId="169" w16cid:durableId="1504708355">
    <w:abstractNumId w:val="19"/>
  </w:num>
  <w:num w:numId="170" w16cid:durableId="1140149132">
    <w:abstractNumId w:val="19"/>
  </w:num>
  <w:num w:numId="171" w16cid:durableId="435949139">
    <w:abstractNumId w:val="19"/>
  </w:num>
  <w:num w:numId="172" w16cid:durableId="374081678">
    <w:abstractNumId w:val="19"/>
  </w:num>
  <w:num w:numId="173" w16cid:durableId="206643879">
    <w:abstractNumId w:val="19"/>
  </w:num>
  <w:num w:numId="174" w16cid:durableId="1060179335">
    <w:abstractNumId w:val="19"/>
  </w:num>
  <w:num w:numId="175" w16cid:durableId="1223950755">
    <w:abstractNumId w:val="19"/>
  </w:num>
  <w:num w:numId="176" w16cid:durableId="1167944863">
    <w:abstractNumId w:val="19"/>
  </w:num>
  <w:num w:numId="177" w16cid:durableId="1871413185">
    <w:abstractNumId w:val="19"/>
  </w:num>
  <w:num w:numId="178" w16cid:durableId="1473401694">
    <w:abstractNumId w:val="41"/>
    <w:lvlOverride w:ilvl="0">
      <w:startOverride w:val="1"/>
    </w:lvlOverride>
    <w:lvlOverride w:ilvl="1">
      <w:startOverride w:val="1"/>
    </w:lvlOverride>
    <w:lvlOverride w:ilvl="2">
      <w:startOverride w:val="1"/>
    </w:lvlOverride>
  </w:num>
  <w:num w:numId="179" w16cid:durableId="1461462975">
    <w:abstractNumId w:val="41"/>
  </w:num>
  <w:num w:numId="180" w16cid:durableId="102649362">
    <w:abstractNumId w:val="19"/>
  </w:num>
  <w:num w:numId="181" w16cid:durableId="1558937589">
    <w:abstractNumId w:val="32"/>
  </w:num>
  <w:num w:numId="182" w16cid:durableId="1527675768">
    <w:abstractNumId w:val="32"/>
  </w:num>
  <w:num w:numId="183" w16cid:durableId="801193696">
    <w:abstractNumId w:val="32"/>
  </w:num>
  <w:num w:numId="184" w16cid:durableId="2034115552">
    <w:abstractNumId w:val="32"/>
  </w:num>
  <w:num w:numId="185" w16cid:durableId="1785149952">
    <w:abstractNumId w:val="11"/>
    <w:lvlOverride w:ilvl="0">
      <w:startOverride w:val="1"/>
    </w:lvlOverride>
  </w:num>
  <w:num w:numId="186" w16cid:durableId="1721513920">
    <w:abstractNumId w:val="11"/>
  </w:num>
  <w:num w:numId="187" w16cid:durableId="607977688">
    <w:abstractNumId w:val="11"/>
  </w:num>
  <w:num w:numId="188" w16cid:durableId="1021279803">
    <w:abstractNumId w:val="11"/>
  </w:num>
  <w:num w:numId="189" w16cid:durableId="1395591654">
    <w:abstractNumId w:val="11"/>
  </w:num>
  <w:num w:numId="190" w16cid:durableId="1067528737">
    <w:abstractNumId w:val="32"/>
  </w:num>
  <w:num w:numId="191" w16cid:durableId="24907586">
    <w:abstractNumId w:val="17"/>
  </w:num>
  <w:num w:numId="192" w16cid:durableId="1040663349">
    <w:abstractNumId w:val="39"/>
  </w:num>
  <w:num w:numId="193" w16cid:durableId="1086193764">
    <w:abstractNumId w:val="13"/>
  </w:num>
  <w:num w:numId="194" w16cid:durableId="508830040">
    <w:abstractNumId w:val="18"/>
  </w:num>
  <w:num w:numId="195" w16cid:durableId="1658027028">
    <w:abstractNumId w:val="23"/>
  </w:num>
  <w:num w:numId="196" w16cid:durableId="704401493">
    <w:abstractNumId w:val="2"/>
  </w:num>
  <w:num w:numId="197" w16cid:durableId="1857842216">
    <w:abstractNumId w:val="35"/>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2F12"/>
    <w:rsid w:val="000200DF"/>
    <w:rsid w:val="00051CDB"/>
    <w:rsid w:val="00110FE2"/>
    <w:rsid w:val="00193B7E"/>
    <w:rsid w:val="00254921"/>
    <w:rsid w:val="002E0F1B"/>
    <w:rsid w:val="003019FD"/>
    <w:rsid w:val="00315052"/>
    <w:rsid w:val="00356532"/>
    <w:rsid w:val="00382F12"/>
    <w:rsid w:val="00393DB4"/>
    <w:rsid w:val="0044020B"/>
    <w:rsid w:val="0052112B"/>
    <w:rsid w:val="005761F2"/>
    <w:rsid w:val="005E45BC"/>
    <w:rsid w:val="00616F1B"/>
    <w:rsid w:val="0066622C"/>
    <w:rsid w:val="00671763"/>
    <w:rsid w:val="006C4898"/>
    <w:rsid w:val="00A441D8"/>
    <w:rsid w:val="00A670DF"/>
    <w:rsid w:val="00A7655C"/>
    <w:rsid w:val="00A77F1C"/>
    <w:rsid w:val="00A814C5"/>
    <w:rsid w:val="00B74D40"/>
    <w:rsid w:val="00C24949"/>
    <w:rsid w:val="00C70C3C"/>
    <w:rsid w:val="00E1285F"/>
    <w:rsid w:val="00E72788"/>
    <w:rsid w:val="00E93AD2"/>
    <w:rsid w:val="00F0009B"/>
    <w:rsid w:val="00F0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185EA"/>
  <w15:docId w15:val="{EF6F9C1E-A8C7-4A3B-90A3-B1F6C91F7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EA"/>
    <w:pPr>
      <w:spacing w:after="160" w:line="259" w:lineRule="auto"/>
    </w:pPr>
  </w:style>
  <w:style w:type="paragraph" w:styleId="Nagwek1">
    <w:name w:val="heading 1"/>
    <w:basedOn w:val="Normalny"/>
    <w:next w:val="Normalny"/>
    <w:link w:val="Nagwek1Znak"/>
    <w:uiPriority w:val="9"/>
    <w:qFormat/>
    <w:rsid w:val="008964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8964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9"/>
    <w:semiHidden/>
    <w:unhideWhenUsed/>
    <w:qFormat/>
    <w:rsid w:val="003207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3B1984"/>
    <w:pPr>
      <w:keepNext/>
      <w:widowControl w:val="0"/>
      <w:spacing w:after="0" w:line="276" w:lineRule="auto"/>
      <w:jc w:val="both"/>
      <w:outlineLvl w:val="3"/>
    </w:pPr>
    <w:rPr>
      <w:rFonts w:ascii="Times New Roman" w:eastAsia="Lucida Sans Unicode" w:hAnsi="Times New Roman" w:cs="Times New Roman"/>
      <w:b/>
      <w:kern w:val="2"/>
      <w:lang w:eastAsia="zh-CN"/>
    </w:rPr>
  </w:style>
  <w:style w:type="paragraph" w:styleId="Nagwek7">
    <w:name w:val="heading 7"/>
    <w:basedOn w:val="Normalny"/>
    <w:next w:val="Normalny"/>
    <w:link w:val="Nagwek7Znak"/>
    <w:uiPriority w:val="9"/>
    <w:semiHidden/>
    <w:unhideWhenUsed/>
    <w:qFormat/>
    <w:rsid w:val="00CB3F8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qFormat/>
    <w:rsid w:val="00D37D6B"/>
    <w:pPr>
      <w:widowControl w:val="0"/>
      <w:spacing w:before="240" w:after="40" w:line="240" w:lineRule="auto"/>
      <w:ind w:left="1800" w:hanging="1440"/>
      <w:jc w:val="both"/>
      <w:outlineLvl w:val="7"/>
    </w:pPr>
    <w:rPr>
      <w:rFonts w:ascii="Arial" w:eastAsia="Lucida Sans Unicode" w:hAnsi="Arial" w:cs="Arial"/>
      <w:i/>
      <w:iCs/>
      <w:kern w:val="2"/>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8964D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qFormat/>
    <w:rsid w:val="008964DA"/>
    <w:rPr>
      <w:rFonts w:asciiTheme="majorHAnsi" w:eastAsiaTheme="majorEastAsia" w:hAnsiTheme="majorHAnsi" w:cstheme="majorBidi"/>
      <w:color w:val="2F5496" w:themeColor="accent1" w:themeShade="BF"/>
      <w:sz w:val="26"/>
      <w:szCs w:val="26"/>
    </w:rPr>
  </w:style>
  <w:style w:type="character" w:customStyle="1" w:styleId="NagwekZnak">
    <w:name w:val="Nagłówek Znak"/>
    <w:basedOn w:val="Domylnaczcionkaakapitu"/>
    <w:link w:val="Nagwek"/>
    <w:qFormat/>
    <w:rsid w:val="00C05791"/>
  </w:style>
  <w:style w:type="character" w:customStyle="1" w:styleId="StopkaZnak">
    <w:name w:val="Stopka Znak"/>
    <w:basedOn w:val="Domylnaczcionkaakapitu"/>
    <w:link w:val="Stopka"/>
    <w:uiPriority w:val="99"/>
    <w:qFormat/>
    <w:rsid w:val="00C05791"/>
  </w:style>
  <w:style w:type="character" w:customStyle="1" w:styleId="TekstpodstawowywcityZnak">
    <w:name w:val="Tekst podstawowy wcięty Znak"/>
    <w:basedOn w:val="Domylnaczcionkaakapitu"/>
    <w:link w:val="Tekstpodstawowywcity"/>
    <w:qFormat/>
    <w:rsid w:val="006F7D8F"/>
    <w:rPr>
      <w:rFonts w:ascii="Tahoma" w:eastAsia="Times New Roman" w:hAnsi="Tahoma" w:cs="Tahoma"/>
      <w:bCs/>
      <w:szCs w:val="24"/>
      <w:lang w:eastAsia="pl-PL"/>
    </w:rPr>
  </w:style>
  <w:style w:type="character" w:customStyle="1" w:styleId="AkapitzlistZnak">
    <w:name w:val="Akapit z listą Znak"/>
    <w:link w:val="Akapitzlist"/>
    <w:uiPriority w:val="34"/>
    <w:qFormat/>
    <w:locked/>
    <w:rsid w:val="003C60CB"/>
  </w:style>
  <w:style w:type="character" w:customStyle="1" w:styleId="pktZnak">
    <w:name w:val="pkt Znak"/>
    <w:link w:val="pkt"/>
    <w:qFormat/>
    <w:locked/>
    <w:rsid w:val="009A0A6F"/>
    <w:rPr>
      <w:rFonts w:ascii="Times New Roman" w:hAnsi="Times New Roman" w:cs="Times New Roman"/>
      <w:sz w:val="24"/>
    </w:rPr>
  </w:style>
  <w:style w:type="character" w:customStyle="1" w:styleId="Znakiprzypiswdolnych">
    <w:name w:val="Znaki przypisów dolnych"/>
    <w:unhideWhenUsed/>
    <w:qFormat/>
    <w:rsid w:val="007579C3"/>
    <w:rPr>
      <w:rFonts w:ascii="Times New Roman" w:hAnsi="Times New Roman" w:cs="Times New Roman"/>
      <w:sz w:val="20"/>
      <w:vertAlign w:val="superscript"/>
    </w:rPr>
  </w:style>
  <w:style w:type="character" w:customStyle="1" w:styleId="Znakiprzypiswdolnychuser">
    <w:name w:val="Znaki przypisów dolnych (user)"/>
    <w:qFormat/>
    <w:rsid w:val="00110FE2"/>
    <w:rPr>
      <w:rFonts w:ascii="Times New Roman" w:hAnsi="Times New Roman" w:cs="Times New Roman"/>
      <w:sz w:val="20"/>
      <w:vertAlign w:val="superscript"/>
    </w:rPr>
  </w:style>
  <w:style w:type="character" w:styleId="Odwoanieprzypisudolnego">
    <w:name w:val="footnote reference"/>
    <w:rsid w:val="00110FE2"/>
    <w:rPr>
      <w:rFonts w:ascii="Times New Roman" w:hAnsi="Times New Roman" w:cs="Times New Roman"/>
      <w:sz w:val="20"/>
      <w:vertAlign w:val="superscript"/>
    </w:rPr>
  </w:style>
  <w:style w:type="character" w:customStyle="1" w:styleId="TekstprzypisudolnegoZnak">
    <w:name w:val="Tekst przypisu dolnego Znak"/>
    <w:basedOn w:val="Domylnaczcionkaakapitu"/>
    <w:link w:val="Tekstprzypisudolnego"/>
    <w:qFormat/>
    <w:locked/>
    <w:rsid w:val="00460FA0"/>
    <w:rPr>
      <w:rFonts w:ascii="Tahoma" w:hAnsi="Tahoma" w:cs="Times New Roman"/>
    </w:rPr>
  </w:style>
  <w:style w:type="character" w:customStyle="1" w:styleId="TekstprzypisudolnegoZnak1">
    <w:name w:val="Tekst przypisu dolnego Znak1"/>
    <w:basedOn w:val="Domylnaczcionkaakapitu"/>
    <w:uiPriority w:val="99"/>
    <w:semiHidden/>
    <w:qFormat/>
    <w:rsid w:val="00460FA0"/>
    <w:rPr>
      <w:sz w:val="20"/>
      <w:szCs w:val="20"/>
    </w:rPr>
  </w:style>
  <w:style w:type="character" w:customStyle="1" w:styleId="Teksttreci4">
    <w:name w:val="Tekst treści (4)_"/>
    <w:link w:val="Teksttreci40"/>
    <w:qFormat/>
    <w:locked/>
    <w:rsid w:val="00460FA0"/>
    <w:rPr>
      <w:rFonts w:ascii="Verdana" w:hAnsi="Verdana"/>
      <w:sz w:val="19"/>
      <w:shd w:val="clear" w:color="auto" w:fill="FFFFFF"/>
    </w:rPr>
  </w:style>
  <w:style w:type="character" w:customStyle="1" w:styleId="Hipercze1">
    <w:name w:val="Hiperłącze1"/>
    <w:basedOn w:val="Domylnaczcionkaakapitu"/>
    <w:qFormat/>
    <w:rsid w:val="007B4890"/>
    <w:rPr>
      <w:color w:val="0563C1" w:themeColor="hyperlink"/>
      <w:u w:val="single"/>
    </w:rPr>
  </w:style>
  <w:style w:type="character" w:customStyle="1" w:styleId="TekstprzypisukocowegoZnak">
    <w:name w:val="Tekst przypisu końcowego Znak"/>
    <w:basedOn w:val="Domylnaczcionkaakapitu"/>
    <w:link w:val="Tekstprzypisukocowego"/>
    <w:uiPriority w:val="99"/>
    <w:semiHidden/>
    <w:qFormat/>
    <w:rsid w:val="0072209C"/>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qFormat/>
    <w:rsid w:val="00C149B7"/>
    <w:rPr>
      <w:color w:val="605E5C"/>
      <w:shd w:val="clear" w:color="auto" w:fill="E1DFDD"/>
    </w:rPr>
  </w:style>
  <w:style w:type="character" w:styleId="Odwoaniedokomentarza">
    <w:name w:val="annotation reference"/>
    <w:basedOn w:val="Domylnaczcionkaakapitu"/>
    <w:uiPriority w:val="99"/>
    <w:semiHidden/>
    <w:unhideWhenUsed/>
    <w:qFormat/>
    <w:rsid w:val="00CB7398"/>
    <w:rPr>
      <w:sz w:val="16"/>
      <w:szCs w:val="16"/>
    </w:rPr>
  </w:style>
  <w:style w:type="character" w:customStyle="1" w:styleId="TekstkomentarzaZnak">
    <w:name w:val="Tekst komentarza Znak"/>
    <w:basedOn w:val="Domylnaczcionkaakapitu"/>
    <w:link w:val="Tekstkomentarza"/>
    <w:uiPriority w:val="99"/>
    <w:qFormat/>
    <w:rsid w:val="00CB7398"/>
    <w:rPr>
      <w:sz w:val="20"/>
      <w:szCs w:val="20"/>
    </w:rPr>
  </w:style>
  <w:style w:type="character" w:customStyle="1" w:styleId="TematkomentarzaZnak">
    <w:name w:val="Temat komentarza Znak"/>
    <w:basedOn w:val="TekstkomentarzaZnak"/>
    <w:link w:val="Tematkomentarza"/>
    <w:qFormat/>
    <w:rsid w:val="00CB7398"/>
    <w:rPr>
      <w:b/>
      <w:bCs/>
      <w:sz w:val="20"/>
      <w:szCs w:val="20"/>
    </w:rPr>
  </w:style>
  <w:style w:type="character" w:customStyle="1" w:styleId="Tekstpodstawowy2Znak">
    <w:name w:val="Tekst podstawowy 2 Znak"/>
    <w:basedOn w:val="Domylnaczcionkaakapitu"/>
    <w:link w:val="Tekstpodstawowy2"/>
    <w:uiPriority w:val="99"/>
    <w:semiHidden/>
    <w:qFormat/>
    <w:rsid w:val="00611C2C"/>
  </w:style>
  <w:style w:type="character" w:customStyle="1" w:styleId="Nagwek3Znak">
    <w:name w:val="Nagłówek 3 Znak"/>
    <w:basedOn w:val="Domylnaczcionkaakapitu"/>
    <w:link w:val="Nagwek3"/>
    <w:uiPriority w:val="9"/>
    <w:semiHidden/>
    <w:qFormat/>
    <w:rsid w:val="003207E7"/>
    <w:rPr>
      <w:rFonts w:asciiTheme="majorHAnsi" w:eastAsiaTheme="majorEastAsia" w:hAnsiTheme="majorHAnsi" w:cstheme="majorBidi"/>
      <w:color w:val="1F3763" w:themeColor="accent1" w:themeShade="7F"/>
      <w:sz w:val="24"/>
      <w:szCs w:val="24"/>
    </w:rPr>
  </w:style>
  <w:style w:type="character" w:styleId="Pogrubienie">
    <w:name w:val="Strong"/>
    <w:basedOn w:val="Domylnaczcionkaakapitu"/>
    <w:uiPriority w:val="22"/>
    <w:qFormat/>
    <w:rsid w:val="003207E7"/>
    <w:rPr>
      <w:b/>
      <w:bCs/>
    </w:rPr>
  </w:style>
  <w:style w:type="character" w:customStyle="1" w:styleId="TekstpodstawowyZnak">
    <w:name w:val="Tekst podstawowy Znak"/>
    <w:basedOn w:val="Domylnaczcionkaakapitu"/>
    <w:link w:val="Tekstpodstawowy"/>
    <w:uiPriority w:val="99"/>
    <w:semiHidden/>
    <w:qFormat/>
    <w:rsid w:val="00994A4B"/>
  </w:style>
  <w:style w:type="character" w:customStyle="1" w:styleId="Tekstpodstawowywcity3Znak">
    <w:name w:val="Tekst podstawowy wcięty 3 Znak"/>
    <w:basedOn w:val="Domylnaczcionkaakapitu"/>
    <w:link w:val="Tekstpodstawowywcity3"/>
    <w:uiPriority w:val="99"/>
    <w:semiHidden/>
    <w:qFormat/>
    <w:rsid w:val="00994A4B"/>
    <w:rPr>
      <w:sz w:val="16"/>
      <w:szCs w:val="16"/>
    </w:rPr>
  </w:style>
  <w:style w:type="character" w:customStyle="1" w:styleId="TekstdymkaZnak">
    <w:name w:val="Tekst dymka Znak"/>
    <w:basedOn w:val="Domylnaczcionkaakapitu"/>
    <w:link w:val="Tekstdymka"/>
    <w:qFormat/>
    <w:rsid w:val="00934D2E"/>
    <w:rPr>
      <w:rFonts w:ascii="Segoe UI" w:hAnsi="Segoe UI" w:cs="Segoe UI"/>
      <w:sz w:val="18"/>
      <w:szCs w:val="18"/>
    </w:rPr>
  </w:style>
  <w:style w:type="character" w:customStyle="1" w:styleId="Nierozpoznanawzmianka2">
    <w:name w:val="Nierozpoznana wzmianka2"/>
    <w:basedOn w:val="Domylnaczcionkaakapitu"/>
    <w:uiPriority w:val="99"/>
    <w:semiHidden/>
    <w:unhideWhenUsed/>
    <w:qFormat/>
    <w:rsid w:val="00600076"/>
    <w:rPr>
      <w:color w:val="605E5C"/>
      <w:shd w:val="clear" w:color="auto" w:fill="E1DFDD"/>
    </w:rPr>
  </w:style>
  <w:style w:type="character" w:customStyle="1" w:styleId="WW8Num1z0">
    <w:name w:val="WW8Num1z0"/>
    <w:qFormat/>
    <w:rsid w:val="0056504B"/>
    <w:rPr>
      <w:rFonts w:ascii="Arial" w:hAnsi="Arial" w:cs="Arial"/>
      <w:sz w:val="22"/>
    </w:rPr>
  </w:style>
  <w:style w:type="character" w:customStyle="1" w:styleId="WW8Num1z1">
    <w:name w:val="WW8Num1z1"/>
    <w:qFormat/>
    <w:rsid w:val="0056504B"/>
  </w:style>
  <w:style w:type="character" w:customStyle="1" w:styleId="WW8Num1z2">
    <w:name w:val="WW8Num1z2"/>
    <w:qFormat/>
    <w:rsid w:val="0056504B"/>
  </w:style>
  <w:style w:type="character" w:customStyle="1" w:styleId="WW8Num1z3">
    <w:name w:val="WW8Num1z3"/>
    <w:qFormat/>
    <w:rsid w:val="0056504B"/>
  </w:style>
  <w:style w:type="character" w:customStyle="1" w:styleId="WW8Num1z4">
    <w:name w:val="WW8Num1z4"/>
    <w:qFormat/>
    <w:rsid w:val="0056504B"/>
  </w:style>
  <w:style w:type="character" w:customStyle="1" w:styleId="WW8Num1z5">
    <w:name w:val="WW8Num1z5"/>
    <w:qFormat/>
    <w:rsid w:val="0056504B"/>
  </w:style>
  <w:style w:type="character" w:customStyle="1" w:styleId="WW8Num1z6">
    <w:name w:val="WW8Num1z6"/>
    <w:qFormat/>
    <w:rsid w:val="0056504B"/>
  </w:style>
  <w:style w:type="character" w:customStyle="1" w:styleId="WW8Num1z7">
    <w:name w:val="WW8Num1z7"/>
    <w:qFormat/>
    <w:rsid w:val="0056504B"/>
  </w:style>
  <w:style w:type="character" w:customStyle="1" w:styleId="WW8Num1z8">
    <w:name w:val="WW8Num1z8"/>
    <w:qFormat/>
    <w:rsid w:val="0056504B"/>
  </w:style>
  <w:style w:type="character" w:customStyle="1" w:styleId="WW8Num2z0">
    <w:name w:val="WW8Num2z0"/>
    <w:qFormat/>
    <w:rsid w:val="0056504B"/>
    <w:rPr>
      <w:rFonts w:ascii="Arial" w:hAnsi="Arial" w:cs="Arial"/>
      <w:sz w:val="22"/>
    </w:rPr>
  </w:style>
  <w:style w:type="character" w:customStyle="1" w:styleId="WW8Num2z1">
    <w:name w:val="WW8Num2z1"/>
    <w:qFormat/>
    <w:rsid w:val="0056504B"/>
  </w:style>
  <w:style w:type="character" w:customStyle="1" w:styleId="WW8Num2z2">
    <w:name w:val="WW8Num2z2"/>
    <w:qFormat/>
    <w:rsid w:val="0056504B"/>
  </w:style>
  <w:style w:type="character" w:customStyle="1" w:styleId="WW8Num2z3">
    <w:name w:val="WW8Num2z3"/>
    <w:qFormat/>
    <w:rsid w:val="0056504B"/>
  </w:style>
  <w:style w:type="character" w:customStyle="1" w:styleId="WW8Num2z4">
    <w:name w:val="WW8Num2z4"/>
    <w:qFormat/>
    <w:rsid w:val="0056504B"/>
  </w:style>
  <w:style w:type="character" w:customStyle="1" w:styleId="WW8Num2z5">
    <w:name w:val="WW8Num2z5"/>
    <w:qFormat/>
    <w:rsid w:val="0056504B"/>
  </w:style>
  <w:style w:type="character" w:customStyle="1" w:styleId="WW8Num2z6">
    <w:name w:val="WW8Num2z6"/>
    <w:qFormat/>
    <w:rsid w:val="0056504B"/>
  </w:style>
  <w:style w:type="character" w:customStyle="1" w:styleId="WW8Num2z7">
    <w:name w:val="WW8Num2z7"/>
    <w:qFormat/>
    <w:rsid w:val="0056504B"/>
  </w:style>
  <w:style w:type="character" w:customStyle="1" w:styleId="WW8Num2z8">
    <w:name w:val="WW8Num2z8"/>
    <w:qFormat/>
    <w:rsid w:val="0056504B"/>
  </w:style>
  <w:style w:type="character" w:customStyle="1" w:styleId="WW8Num3z0">
    <w:name w:val="WW8Num3z0"/>
    <w:qFormat/>
    <w:rsid w:val="0056504B"/>
  </w:style>
  <w:style w:type="character" w:customStyle="1" w:styleId="WW8Num3z1">
    <w:name w:val="WW8Num3z1"/>
    <w:qFormat/>
    <w:rsid w:val="0056504B"/>
  </w:style>
  <w:style w:type="character" w:customStyle="1" w:styleId="WW8Num3z2">
    <w:name w:val="WW8Num3z2"/>
    <w:qFormat/>
    <w:rsid w:val="0056504B"/>
  </w:style>
  <w:style w:type="character" w:customStyle="1" w:styleId="WW8Num3z3">
    <w:name w:val="WW8Num3z3"/>
    <w:qFormat/>
    <w:rsid w:val="0056504B"/>
  </w:style>
  <w:style w:type="character" w:customStyle="1" w:styleId="WW8Num3z4">
    <w:name w:val="WW8Num3z4"/>
    <w:qFormat/>
    <w:rsid w:val="0056504B"/>
  </w:style>
  <w:style w:type="character" w:customStyle="1" w:styleId="WW8Num3z5">
    <w:name w:val="WW8Num3z5"/>
    <w:qFormat/>
    <w:rsid w:val="0056504B"/>
  </w:style>
  <w:style w:type="character" w:customStyle="1" w:styleId="WW8Num3z6">
    <w:name w:val="WW8Num3z6"/>
    <w:qFormat/>
    <w:rsid w:val="0056504B"/>
  </w:style>
  <w:style w:type="character" w:customStyle="1" w:styleId="WW8Num3z7">
    <w:name w:val="WW8Num3z7"/>
    <w:qFormat/>
    <w:rsid w:val="0056504B"/>
  </w:style>
  <w:style w:type="character" w:customStyle="1" w:styleId="WW8Num3z8">
    <w:name w:val="WW8Num3z8"/>
    <w:qFormat/>
    <w:rsid w:val="0056504B"/>
  </w:style>
  <w:style w:type="character" w:customStyle="1" w:styleId="WW8Num4z0">
    <w:name w:val="WW8Num4z0"/>
    <w:qFormat/>
    <w:rsid w:val="0056504B"/>
    <w:rPr>
      <w:rFonts w:ascii="Arial" w:hAnsi="Arial" w:cs="Arial"/>
      <w:sz w:val="22"/>
      <w:szCs w:val="22"/>
    </w:rPr>
  </w:style>
  <w:style w:type="character" w:customStyle="1" w:styleId="WW8Num4z1">
    <w:name w:val="WW8Num4z1"/>
    <w:qFormat/>
    <w:rsid w:val="0056504B"/>
  </w:style>
  <w:style w:type="character" w:customStyle="1" w:styleId="WW8Num4z2">
    <w:name w:val="WW8Num4z2"/>
    <w:qFormat/>
    <w:rsid w:val="0056504B"/>
  </w:style>
  <w:style w:type="character" w:customStyle="1" w:styleId="WW8Num4z3">
    <w:name w:val="WW8Num4z3"/>
    <w:qFormat/>
    <w:rsid w:val="0056504B"/>
  </w:style>
  <w:style w:type="character" w:customStyle="1" w:styleId="WW8Num4z4">
    <w:name w:val="WW8Num4z4"/>
    <w:qFormat/>
    <w:rsid w:val="0056504B"/>
  </w:style>
  <w:style w:type="character" w:customStyle="1" w:styleId="WW8Num4z5">
    <w:name w:val="WW8Num4z5"/>
    <w:qFormat/>
    <w:rsid w:val="0056504B"/>
  </w:style>
  <w:style w:type="character" w:customStyle="1" w:styleId="WW8Num4z6">
    <w:name w:val="WW8Num4z6"/>
    <w:qFormat/>
    <w:rsid w:val="0056504B"/>
  </w:style>
  <w:style w:type="character" w:customStyle="1" w:styleId="WW8Num4z7">
    <w:name w:val="WW8Num4z7"/>
    <w:qFormat/>
    <w:rsid w:val="0056504B"/>
  </w:style>
  <w:style w:type="character" w:customStyle="1" w:styleId="WW8Num4z8">
    <w:name w:val="WW8Num4z8"/>
    <w:qFormat/>
    <w:rsid w:val="0056504B"/>
  </w:style>
  <w:style w:type="character" w:customStyle="1" w:styleId="WW8Num5z0">
    <w:name w:val="WW8Num5z0"/>
    <w:qFormat/>
    <w:rsid w:val="0056504B"/>
    <w:rPr>
      <w:rFonts w:ascii="Arial" w:eastAsia="SimSun" w:hAnsi="Arial" w:cs="Arial"/>
      <w:b w:val="0"/>
      <w:i w:val="0"/>
      <w:sz w:val="22"/>
      <w:szCs w:val="20"/>
    </w:rPr>
  </w:style>
  <w:style w:type="character" w:customStyle="1" w:styleId="WW8Num5z1">
    <w:name w:val="WW8Num5z1"/>
    <w:qFormat/>
    <w:rsid w:val="0056504B"/>
  </w:style>
  <w:style w:type="character" w:customStyle="1" w:styleId="WW8Num5z2">
    <w:name w:val="WW8Num5z2"/>
    <w:qFormat/>
    <w:rsid w:val="0056504B"/>
  </w:style>
  <w:style w:type="character" w:customStyle="1" w:styleId="WW8Num5z3">
    <w:name w:val="WW8Num5z3"/>
    <w:qFormat/>
    <w:rsid w:val="0056504B"/>
  </w:style>
  <w:style w:type="character" w:customStyle="1" w:styleId="WW8Num5z4">
    <w:name w:val="WW8Num5z4"/>
    <w:qFormat/>
    <w:rsid w:val="0056504B"/>
  </w:style>
  <w:style w:type="character" w:customStyle="1" w:styleId="WW8Num5z5">
    <w:name w:val="WW8Num5z5"/>
    <w:qFormat/>
    <w:rsid w:val="0056504B"/>
  </w:style>
  <w:style w:type="character" w:customStyle="1" w:styleId="WW8Num5z6">
    <w:name w:val="WW8Num5z6"/>
    <w:qFormat/>
    <w:rsid w:val="0056504B"/>
  </w:style>
  <w:style w:type="character" w:customStyle="1" w:styleId="WW8Num5z7">
    <w:name w:val="WW8Num5z7"/>
    <w:qFormat/>
    <w:rsid w:val="0056504B"/>
  </w:style>
  <w:style w:type="character" w:customStyle="1" w:styleId="WW8Num5z8">
    <w:name w:val="WW8Num5z8"/>
    <w:qFormat/>
    <w:rsid w:val="0056504B"/>
  </w:style>
  <w:style w:type="character" w:customStyle="1" w:styleId="WW8Num6z0">
    <w:name w:val="WW8Num6z0"/>
    <w:qFormat/>
    <w:rsid w:val="0056504B"/>
    <w:rPr>
      <w:rFonts w:ascii="Arial" w:hAnsi="Arial" w:cs="Arial"/>
      <w:sz w:val="22"/>
    </w:rPr>
  </w:style>
  <w:style w:type="character" w:customStyle="1" w:styleId="WW8Num6z1">
    <w:name w:val="WW8Num6z1"/>
    <w:qFormat/>
    <w:rsid w:val="0056504B"/>
  </w:style>
  <w:style w:type="character" w:customStyle="1" w:styleId="WW8Num6z2">
    <w:name w:val="WW8Num6z2"/>
    <w:qFormat/>
    <w:rsid w:val="0056504B"/>
  </w:style>
  <w:style w:type="character" w:customStyle="1" w:styleId="WW8Num6z3">
    <w:name w:val="WW8Num6z3"/>
    <w:qFormat/>
    <w:rsid w:val="0056504B"/>
  </w:style>
  <w:style w:type="character" w:customStyle="1" w:styleId="WW8Num6z4">
    <w:name w:val="WW8Num6z4"/>
    <w:qFormat/>
    <w:rsid w:val="0056504B"/>
  </w:style>
  <w:style w:type="character" w:customStyle="1" w:styleId="WW8Num6z5">
    <w:name w:val="WW8Num6z5"/>
    <w:qFormat/>
    <w:rsid w:val="0056504B"/>
  </w:style>
  <w:style w:type="character" w:customStyle="1" w:styleId="WW8Num6z6">
    <w:name w:val="WW8Num6z6"/>
    <w:qFormat/>
    <w:rsid w:val="0056504B"/>
  </w:style>
  <w:style w:type="character" w:customStyle="1" w:styleId="WW8Num6z7">
    <w:name w:val="WW8Num6z7"/>
    <w:qFormat/>
    <w:rsid w:val="0056504B"/>
  </w:style>
  <w:style w:type="character" w:customStyle="1" w:styleId="WW8Num6z8">
    <w:name w:val="WW8Num6z8"/>
    <w:qFormat/>
    <w:rsid w:val="0056504B"/>
  </w:style>
  <w:style w:type="character" w:customStyle="1" w:styleId="WW8Num7z0">
    <w:name w:val="WW8Num7z0"/>
    <w:qFormat/>
    <w:rsid w:val="0056504B"/>
    <w:rPr>
      <w:rFonts w:ascii="Arial" w:hAnsi="Arial" w:cs="Arial"/>
      <w:sz w:val="22"/>
    </w:rPr>
  </w:style>
  <w:style w:type="character" w:customStyle="1" w:styleId="WW8Num7z1">
    <w:name w:val="WW8Num7z1"/>
    <w:qFormat/>
    <w:rsid w:val="0056504B"/>
  </w:style>
  <w:style w:type="character" w:customStyle="1" w:styleId="WW8Num7z2">
    <w:name w:val="WW8Num7z2"/>
    <w:qFormat/>
    <w:rsid w:val="0056504B"/>
  </w:style>
  <w:style w:type="character" w:customStyle="1" w:styleId="WW8Num7z3">
    <w:name w:val="WW8Num7z3"/>
    <w:qFormat/>
    <w:rsid w:val="0056504B"/>
  </w:style>
  <w:style w:type="character" w:customStyle="1" w:styleId="WW8Num7z4">
    <w:name w:val="WW8Num7z4"/>
    <w:qFormat/>
    <w:rsid w:val="0056504B"/>
  </w:style>
  <w:style w:type="character" w:customStyle="1" w:styleId="WW8Num7z5">
    <w:name w:val="WW8Num7z5"/>
    <w:qFormat/>
    <w:rsid w:val="0056504B"/>
  </w:style>
  <w:style w:type="character" w:customStyle="1" w:styleId="WW8Num7z6">
    <w:name w:val="WW8Num7z6"/>
    <w:qFormat/>
    <w:rsid w:val="0056504B"/>
  </w:style>
  <w:style w:type="character" w:customStyle="1" w:styleId="WW8Num7z7">
    <w:name w:val="WW8Num7z7"/>
    <w:qFormat/>
    <w:rsid w:val="0056504B"/>
  </w:style>
  <w:style w:type="character" w:customStyle="1" w:styleId="WW8Num7z8">
    <w:name w:val="WW8Num7z8"/>
    <w:qFormat/>
    <w:rsid w:val="0056504B"/>
  </w:style>
  <w:style w:type="character" w:customStyle="1" w:styleId="WW8Num8z0">
    <w:name w:val="WW8Num8z0"/>
    <w:qFormat/>
    <w:rsid w:val="0056504B"/>
    <w:rPr>
      <w:rFonts w:ascii="Arial" w:eastAsia="Times New Roman" w:hAnsi="Arial" w:cs="Arial"/>
      <w:b w:val="0"/>
      <w:bCs/>
      <w:i w:val="0"/>
      <w:strike w:val="0"/>
      <w:dstrike w:val="0"/>
      <w:color w:val="000000"/>
      <w:kern w:val="2"/>
      <w:position w:val="0"/>
      <w:sz w:val="22"/>
      <w:szCs w:val="22"/>
      <w:u w:val="none"/>
      <w:vertAlign w:val="baseline"/>
    </w:rPr>
  </w:style>
  <w:style w:type="character" w:customStyle="1" w:styleId="WW8Num8z1">
    <w:name w:val="WW8Num8z1"/>
    <w:qFormat/>
    <w:rsid w:val="0056504B"/>
  </w:style>
  <w:style w:type="character" w:customStyle="1" w:styleId="WW8Num8z2">
    <w:name w:val="WW8Num8z2"/>
    <w:qFormat/>
    <w:rsid w:val="0056504B"/>
  </w:style>
  <w:style w:type="character" w:customStyle="1" w:styleId="WW8Num8z3">
    <w:name w:val="WW8Num8z3"/>
    <w:qFormat/>
    <w:rsid w:val="0056504B"/>
  </w:style>
  <w:style w:type="character" w:customStyle="1" w:styleId="WW8Num8z4">
    <w:name w:val="WW8Num8z4"/>
    <w:qFormat/>
    <w:rsid w:val="0056504B"/>
  </w:style>
  <w:style w:type="character" w:customStyle="1" w:styleId="WW8Num8z5">
    <w:name w:val="WW8Num8z5"/>
    <w:qFormat/>
    <w:rsid w:val="0056504B"/>
  </w:style>
  <w:style w:type="character" w:customStyle="1" w:styleId="WW8Num8z6">
    <w:name w:val="WW8Num8z6"/>
    <w:qFormat/>
    <w:rsid w:val="0056504B"/>
  </w:style>
  <w:style w:type="character" w:customStyle="1" w:styleId="WW8Num8z7">
    <w:name w:val="WW8Num8z7"/>
    <w:qFormat/>
    <w:rsid w:val="0056504B"/>
  </w:style>
  <w:style w:type="character" w:customStyle="1" w:styleId="WW8Num8z8">
    <w:name w:val="WW8Num8z8"/>
    <w:qFormat/>
    <w:rsid w:val="0056504B"/>
  </w:style>
  <w:style w:type="character" w:customStyle="1" w:styleId="WW8Num9z0">
    <w:name w:val="WW8Num9z0"/>
    <w:qFormat/>
    <w:rsid w:val="0056504B"/>
    <w:rPr>
      <w:rFonts w:eastAsia="Times New Roman" w:cs="Tahoma"/>
      <w:b/>
      <w:bCs/>
      <w:i w:val="0"/>
      <w:strike w:val="0"/>
      <w:dstrike w:val="0"/>
      <w:color w:val="FFFFFF"/>
      <w:position w:val="0"/>
      <w:sz w:val="22"/>
      <w:szCs w:val="19"/>
      <w:u w:val="none"/>
      <w:vertAlign w:val="baseline"/>
    </w:rPr>
  </w:style>
  <w:style w:type="character" w:customStyle="1" w:styleId="WW8Num9z1">
    <w:name w:val="WW8Num9z1"/>
    <w:qFormat/>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WW8Num9z2">
    <w:name w:val="WW8Num9z2"/>
    <w:qFormat/>
    <w:rsid w:val="0056504B"/>
    <w:rPr>
      <w:rFonts w:ascii="Tahoma" w:hAnsi="Tahoma" w:cs="Tahoma"/>
      <w:b w:val="0"/>
      <w:i w:val="0"/>
      <w:strike w:val="0"/>
      <w:dstrike w:val="0"/>
      <w:color w:val="000000"/>
      <w:position w:val="0"/>
      <w:sz w:val="19"/>
      <w:u w:val="none"/>
      <w:vertAlign w:val="baseline"/>
    </w:rPr>
  </w:style>
  <w:style w:type="character" w:customStyle="1" w:styleId="WW8Num10z0">
    <w:name w:val="WW8Num10z0"/>
    <w:qFormat/>
    <w:rsid w:val="0056504B"/>
    <w:rPr>
      <w:rFonts w:ascii="Symbol" w:hAnsi="Symbol" w:cs="Symbol"/>
      <w:color w:val="auto"/>
      <w:sz w:val="22"/>
      <w:lang w:eastAsia="ar-SA"/>
    </w:rPr>
  </w:style>
  <w:style w:type="character" w:customStyle="1" w:styleId="WW8Num10z1">
    <w:name w:val="WW8Num10z1"/>
    <w:qFormat/>
    <w:rsid w:val="0056504B"/>
  </w:style>
  <w:style w:type="character" w:customStyle="1" w:styleId="WW8Num10z2">
    <w:name w:val="WW8Num10z2"/>
    <w:qFormat/>
    <w:rsid w:val="0056504B"/>
  </w:style>
  <w:style w:type="character" w:customStyle="1" w:styleId="WW8Num10z3">
    <w:name w:val="WW8Num10z3"/>
    <w:qFormat/>
    <w:rsid w:val="0056504B"/>
  </w:style>
  <w:style w:type="character" w:customStyle="1" w:styleId="WW8Num10z4">
    <w:name w:val="WW8Num10z4"/>
    <w:qFormat/>
    <w:rsid w:val="0056504B"/>
  </w:style>
  <w:style w:type="character" w:customStyle="1" w:styleId="WW8Num10z5">
    <w:name w:val="WW8Num10z5"/>
    <w:qFormat/>
    <w:rsid w:val="0056504B"/>
  </w:style>
  <w:style w:type="character" w:customStyle="1" w:styleId="WW8Num10z6">
    <w:name w:val="WW8Num10z6"/>
    <w:qFormat/>
    <w:rsid w:val="0056504B"/>
  </w:style>
  <w:style w:type="character" w:customStyle="1" w:styleId="WW8Num10z7">
    <w:name w:val="WW8Num10z7"/>
    <w:qFormat/>
    <w:rsid w:val="0056504B"/>
  </w:style>
  <w:style w:type="character" w:customStyle="1" w:styleId="WW8Num10z8">
    <w:name w:val="WW8Num10z8"/>
    <w:qFormat/>
    <w:rsid w:val="0056504B"/>
  </w:style>
  <w:style w:type="character" w:customStyle="1" w:styleId="WW8Num11z0">
    <w:name w:val="WW8Num11z0"/>
    <w:qFormat/>
    <w:rsid w:val="0056504B"/>
    <w:rPr>
      <w:rFonts w:ascii="Symbol" w:hAnsi="Symbol" w:cs="Symbol"/>
      <w:sz w:val="22"/>
      <w:lang w:eastAsia="ar-SA"/>
    </w:rPr>
  </w:style>
  <w:style w:type="character" w:customStyle="1" w:styleId="WW8Num11z1">
    <w:name w:val="WW8Num11z1"/>
    <w:qFormat/>
    <w:rsid w:val="0056504B"/>
  </w:style>
  <w:style w:type="character" w:customStyle="1" w:styleId="WW8Num11z2">
    <w:name w:val="WW8Num11z2"/>
    <w:qFormat/>
    <w:rsid w:val="0056504B"/>
  </w:style>
  <w:style w:type="character" w:customStyle="1" w:styleId="WW8Num11z3">
    <w:name w:val="WW8Num11z3"/>
    <w:qFormat/>
    <w:rsid w:val="0056504B"/>
  </w:style>
  <w:style w:type="character" w:customStyle="1" w:styleId="WW8Num11z4">
    <w:name w:val="WW8Num11z4"/>
    <w:qFormat/>
    <w:rsid w:val="0056504B"/>
  </w:style>
  <w:style w:type="character" w:customStyle="1" w:styleId="WW8Num11z5">
    <w:name w:val="WW8Num11z5"/>
    <w:qFormat/>
    <w:rsid w:val="0056504B"/>
  </w:style>
  <w:style w:type="character" w:customStyle="1" w:styleId="WW8Num11z6">
    <w:name w:val="WW8Num11z6"/>
    <w:qFormat/>
    <w:rsid w:val="0056504B"/>
  </w:style>
  <w:style w:type="character" w:customStyle="1" w:styleId="WW8Num11z7">
    <w:name w:val="WW8Num11z7"/>
    <w:qFormat/>
    <w:rsid w:val="0056504B"/>
  </w:style>
  <w:style w:type="character" w:customStyle="1" w:styleId="WW8Num11z8">
    <w:name w:val="WW8Num11z8"/>
    <w:qFormat/>
    <w:rsid w:val="0056504B"/>
  </w:style>
  <w:style w:type="character" w:customStyle="1" w:styleId="WW8Num12z0">
    <w:name w:val="WW8Num12z0"/>
    <w:qFormat/>
    <w:rsid w:val="0056504B"/>
    <w:rPr>
      <w:rFonts w:cs="Arial"/>
      <w:sz w:val="22"/>
      <w:szCs w:val="22"/>
    </w:rPr>
  </w:style>
  <w:style w:type="character" w:customStyle="1" w:styleId="WW8Num12z1">
    <w:name w:val="WW8Num12z1"/>
    <w:qFormat/>
    <w:rsid w:val="0056504B"/>
    <w:rPr>
      <w:rFonts w:ascii="Arial" w:eastAsia="Times New Roman" w:hAnsi="Arial" w:cs="Arial"/>
      <w:bCs/>
      <w:sz w:val="22"/>
      <w:szCs w:val="22"/>
    </w:rPr>
  </w:style>
  <w:style w:type="character" w:customStyle="1" w:styleId="WW8Num12z2">
    <w:name w:val="WW8Num12z2"/>
    <w:qFormat/>
    <w:rsid w:val="0056504B"/>
  </w:style>
  <w:style w:type="character" w:customStyle="1" w:styleId="WW8Num12z3">
    <w:name w:val="WW8Num12z3"/>
    <w:qFormat/>
    <w:rsid w:val="0056504B"/>
  </w:style>
  <w:style w:type="character" w:customStyle="1" w:styleId="WW8Num12z4">
    <w:name w:val="WW8Num12z4"/>
    <w:qFormat/>
    <w:rsid w:val="0056504B"/>
  </w:style>
  <w:style w:type="character" w:customStyle="1" w:styleId="WW8Num12z5">
    <w:name w:val="WW8Num12z5"/>
    <w:qFormat/>
    <w:rsid w:val="0056504B"/>
  </w:style>
  <w:style w:type="character" w:customStyle="1" w:styleId="WW8Num12z6">
    <w:name w:val="WW8Num12z6"/>
    <w:qFormat/>
    <w:rsid w:val="0056504B"/>
  </w:style>
  <w:style w:type="character" w:customStyle="1" w:styleId="WW8Num12z7">
    <w:name w:val="WW8Num12z7"/>
    <w:qFormat/>
    <w:rsid w:val="0056504B"/>
  </w:style>
  <w:style w:type="character" w:customStyle="1" w:styleId="WW8Num12z8">
    <w:name w:val="WW8Num12z8"/>
    <w:qFormat/>
    <w:rsid w:val="0056504B"/>
  </w:style>
  <w:style w:type="character" w:customStyle="1" w:styleId="WW8Num13z0">
    <w:name w:val="WW8Num13z0"/>
    <w:qFormat/>
    <w:rsid w:val="0056504B"/>
    <w:rPr>
      <w:rFonts w:ascii="Arial" w:hAnsi="Arial" w:cs="Arial"/>
      <w:sz w:val="22"/>
      <w:szCs w:val="22"/>
      <w:lang w:val="pl-PL"/>
    </w:rPr>
  </w:style>
  <w:style w:type="character" w:customStyle="1" w:styleId="WW8Num13z1">
    <w:name w:val="WW8Num13z1"/>
    <w:qFormat/>
    <w:rsid w:val="0056504B"/>
  </w:style>
  <w:style w:type="character" w:customStyle="1" w:styleId="WW8Num13z2">
    <w:name w:val="WW8Num13z2"/>
    <w:qFormat/>
    <w:rsid w:val="0056504B"/>
  </w:style>
  <w:style w:type="character" w:customStyle="1" w:styleId="WW8Num13z3">
    <w:name w:val="WW8Num13z3"/>
    <w:qFormat/>
    <w:rsid w:val="0056504B"/>
  </w:style>
  <w:style w:type="character" w:customStyle="1" w:styleId="WW8Num13z4">
    <w:name w:val="WW8Num13z4"/>
    <w:qFormat/>
    <w:rsid w:val="0056504B"/>
  </w:style>
  <w:style w:type="character" w:customStyle="1" w:styleId="WW8Num13z5">
    <w:name w:val="WW8Num13z5"/>
    <w:qFormat/>
    <w:rsid w:val="0056504B"/>
  </w:style>
  <w:style w:type="character" w:customStyle="1" w:styleId="WW8Num13z6">
    <w:name w:val="WW8Num13z6"/>
    <w:qFormat/>
    <w:rsid w:val="0056504B"/>
  </w:style>
  <w:style w:type="character" w:customStyle="1" w:styleId="WW8Num13z7">
    <w:name w:val="WW8Num13z7"/>
    <w:qFormat/>
    <w:rsid w:val="0056504B"/>
  </w:style>
  <w:style w:type="character" w:customStyle="1" w:styleId="WW8Num13z8">
    <w:name w:val="WW8Num13z8"/>
    <w:qFormat/>
    <w:rsid w:val="0056504B"/>
  </w:style>
  <w:style w:type="character" w:customStyle="1" w:styleId="WW8Num14z0">
    <w:name w:val="WW8Num14z0"/>
    <w:qFormat/>
    <w:rsid w:val="0056504B"/>
    <w:rPr>
      <w:rFonts w:ascii="Arial" w:eastAsia="TimesNewRomanPSMT" w:hAnsi="Arial" w:cs="Tahoma"/>
      <w:sz w:val="22"/>
      <w:szCs w:val="22"/>
      <w:lang w:val="pl-PL"/>
    </w:rPr>
  </w:style>
  <w:style w:type="character" w:customStyle="1" w:styleId="WW8Num14z1">
    <w:name w:val="WW8Num14z1"/>
    <w:qFormat/>
    <w:rsid w:val="0056504B"/>
  </w:style>
  <w:style w:type="character" w:customStyle="1" w:styleId="WW8Num14z2">
    <w:name w:val="WW8Num14z2"/>
    <w:qFormat/>
    <w:rsid w:val="0056504B"/>
  </w:style>
  <w:style w:type="character" w:customStyle="1" w:styleId="WW8Num14z3">
    <w:name w:val="WW8Num14z3"/>
    <w:qFormat/>
    <w:rsid w:val="0056504B"/>
  </w:style>
  <w:style w:type="character" w:customStyle="1" w:styleId="WW8Num14z4">
    <w:name w:val="WW8Num14z4"/>
    <w:qFormat/>
    <w:rsid w:val="0056504B"/>
  </w:style>
  <w:style w:type="character" w:customStyle="1" w:styleId="WW8Num14z5">
    <w:name w:val="WW8Num14z5"/>
    <w:qFormat/>
    <w:rsid w:val="0056504B"/>
  </w:style>
  <w:style w:type="character" w:customStyle="1" w:styleId="WW8Num14z6">
    <w:name w:val="WW8Num14z6"/>
    <w:qFormat/>
    <w:rsid w:val="0056504B"/>
  </w:style>
  <w:style w:type="character" w:customStyle="1" w:styleId="WW8Num14z7">
    <w:name w:val="WW8Num14z7"/>
    <w:qFormat/>
    <w:rsid w:val="0056504B"/>
  </w:style>
  <w:style w:type="character" w:customStyle="1" w:styleId="WW8Num14z8">
    <w:name w:val="WW8Num14z8"/>
    <w:qFormat/>
    <w:rsid w:val="0056504B"/>
  </w:style>
  <w:style w:type="character" w:customStyle="1" w:styleId="WW8Num15z0">
    <w:name w:val="WW8Num15z0"/>
    <w:qFormat/>
    <w:rsid w:val="0056504B"/>
    <w:rPr>
      <w:rFonts w:ascii="Arial" w:hAnsi="Arial" w:cs="Arial"/>
      <w:sz w:val="22"/>
      <w:szCs w:val="22"/>
      <w:lang w:val="pl-PL"/>
    </w:rPr>
  </w:style>
  <w:style w:type="character" w:customStyle="1" w:styleId="WW8Num15z1">
    <w:name w:val="WW8Num15z1"/>
    <w:qFormat/>
    <w:rsid w:val="0056504B"/>
  </w:style>
  <w:style w:type="character" w:customStyle="1" w:styleId="WW8Num15z2">
    <w:name w:val="WW8Num15z2"/>
    <w:qFormat/>
    <w:rsid w:val="0056504B"/>
  </w:style>
  <w:style w:type="character" w:customStyle="1" w:styleId="WW8Num15z3">
    <w:name w:val="WW8Num15z3"/>
    <w:qFormat/>
    <w:rsid w:val="0056504B"/>
  </w:style>
  <w:style w:type="character" w:customStyle="1" w:styleId="WW8Num15z4">
    <w:name w:val="WW8Num15z4"/>
    <w:qFormat/>
    <w:rsid w:val="0056504B"/>
  </w:style>
  <w:style w:type="character" w:customStyle="1" w:styleId="WW8Num15z5">
    <w:name w:val="WW8Num15z5"/>
    <w:qFormat/>
    <w:rsid w:val="0056504B"/>
  </w:style>
  <w:style w:type="character" w:customStyle="1" w:styleId="WW8Num15z6">
    <w:name w:val="WW8Num15z6"/>
    <w:qFormat/>
    <w:rsid w:val="0056504B"/>
  </w:style>
  <w:style w:type="character" w:customStyle="1" w:styleId="WW8Num15z7">
    <w:name w:val="WW8Num15z7"/>
    <w:qFormat/>
    <w:rsid w:val="0056504B"/>
  </w:style>
  <w:style w:type="character" w:customStyle="1" w:styleId="WW8Num15z8">
    <w:name w:val="WW8Num15z8"/>
    <w:qFormat/>
    <w:rsid w:val="0056504B"/>
  </w:style>
  <w:style w:type="character" w:customStyle="1" w:styleId="WW8Num16z0">
    <w:name w:val="WW8Num16z0"/>
    <w:qFormat/>
    <w:rsid w:val="0056504B"/>
  </w:style>
  <w:style w:type="character" w:customStyle="1" w:styleId="WW8Num16z1">
    <w:name w:val="WW8Num16z1"/>
    <w:qFormat/>
    <w:rsid w:val="0056504B"/>
  </w:style>
  <w:style w:type="character" w:customStyle="1" w:styleId="WW8Num16z2">
    <w:name w:val="WW8Num16z2"/>
    <w:qFormat/>
    <w:rsid w:val="0056504B"/>
  </w:style>
  <w:style w:type="character" w:customStyle="1" w:styleId="WW8Num16z3">
    <w:name w:val="WW8Num16z3"/>
    <w:qFormat/>
    <w:rsid w:val="0056504B"/>
  </w:style>
  <w:style w:type="character" w:customStyle="1" w:styleId="WW8Num16z4">
    <w:name w:val="WW8Num16z4"/>
    <w:qFormat/>
    <w:rsid w:val="0056504B"/>
  </w:style>
  <w:style w:type="character" w:customStyle="1" w:styleId="WW8Num16z5">
    <w:name w:val="WW8Num16z5"/>
    <w:qFormat/>
    <w:rsid w:val="0056504B"/>
  </w:style>
  <w:style w:type="character" w:customStyle="1" w:styleId="WW8Num16z6">
    <w:name w:val="WW8Num16z6"/>
    <w:qFormat/>
    <w:rsid w:val="0056504B"/>
  </w:style>
  <w:style w:type="character" w:customStyle="1" w:styleId="WW8Num16z7">
    <w:name w:val="WW8Num16z7"/>
    <w:qFormat/>
    <w:rsid w:val="0056504B"/>
  </w:style>
  <w:style w:type="character" w:customStyle="1" w:styleId="WW8Num16z8">
    <w:name w:val="WW8Num16z8"/>
    <w:qFormat/>
    <w:rsid w:val="0056504B"/>
  </w:style>
  <w:style w:type="character" w:customStyle="1" w:styleId="Domylnaczcionkaakapitu2">
    <w:name w:val="Domyślna czcionka akapitu2"/>
    <w:qFormat/>
    <w:rsid w:val="0056504B"/>
  </w:style>
  <w:style w:type="character" w:customStyle="1" w:styleId="Domylnaczcionkaakapitu1">
    <w:name w:val="Domyślna czcionka akapitu1"/>
    <w:qFormat/>
    <w:rsid w:val="0056504B"/>
  </w:style>
  <w:style w:type="character" w:customStyle="1" w:styleId="Domylnaczcionkaakapitu3">
    <w:name w:val="Domyślna czcionka akapitu3"/>
    <w:qFormat/>
    <w:rsid w:val="0056504B"/>
  </w:style>
  <w:style w:type="character" w:customStyle="1" w:styleId="Odwoaniedokomentarza1">
    <w:name w:val="Odwołanie do komentarza1"/>
    <w:qFormat/>
    <w:rsid w:val="0056504B"/>
    <w:rPr>
      <w:sz w:val="16"/>
      <w:szCs w:val="16"/>
    </w:rPr>
  </w:style>
  <w:style w:type="character" w:customStyle="1" w:styleId="TekstdymkaZnak1">
    <w:name w:val="Tekst dymka Znak1"/>
    <w:qFormat/>
    <w:rsid w:val="0056504B"/>
    <w:rPr>
      <w:rFonts w:ascii="Tahoma" w:hAnsi="Tahoma" w:cs="Tahoma"/>
      <w:color w:val="000000"/>
      <w:sz w:val="16"/>
      <w:szCs w:val="16"/>
    </w:rPr>
  </w:style>
  <w:style w:type="character" w:customStyle="1" w:styleId="TekstkomentarzaZnak1">
    <w:name w:val="Tekst komentarza Znak1"/>
    <w:basedOn w:val="Domylnaczcionkaakapitu"/>
    <w:uiPriority w:val="99"/>
    <w:semiHidden/>
    <w:qFormat/>
    <w:rsid w:val="0056504B"/>
    <w:rPr>
      <w:rFonts w:ascii="Tahoma" w:hAnsi="Tahoma" w:cs="Tahoma"/>
      <w:color w:val="000000"/>
      <w:lang w:eastAsia="zh-CN"/>
    </w:rPr>
  </w:style>
  <w:style w:type="character" w:customStyle="1" w:styleId="TematkomentarzaZnak1">
    <w:name w:val="Temat komentarza Znak1"/>
    <w:basedOn w:val="TekstkomentarzaZnak1"/>
    <w:uiPriority w:val="99"/>
    <w:semiHidden/>
    <w:qFormat/>
    <w:rsid w:val="0056504B"/>
    <w:rPr>
      <w:rFonts w:ascii="Tahoma" w:hAnsi="Tahoma" w:cs="Tahoma"/>
      <w:b/>
      <w:bCs/>
      <w:color w:val="000000"/>
      <w:lang w:eastAsia="zh-CN"/>
    </w:rPr>
  </w:style>
  <w:style w:type="character" w:customStyle="1" w:styleId="Tekstpodstawowy3Znak">
    <w:name w:val="Tekst podstawowy 3 Znak"/>
    <w:basedOn w:val="Domylnaczcionkaakapitu"/>
    <w:link w:val="Tekstpodstawowy3"/>
    <w:uiPriority w:val="99"/>
    <w:qFormat/>
    <w:rsid w:val="0086508D"/>
    <w:rPr>
      <w:sz w:val="16"/>
      <w:szCs w:val="16"/>
    </w:rPr>
  </w:style>
  <w:style w:type="character" w:customStyle="1" w:styleId="Nagwek8Znak">
    <w:name w:val="Nagłówek 8 Znak"/>
    <w:basedOn w:val="Domylnaczcionkaakapitu"/>
    <w:link w:val="Nagwek8"/>
    <w:qFormat/>
    <w:rsid w:val="00D37D6B"/>
    <w:rPr>
      <w:rFonts w:ascii="Arial" w:eastAsia="Lucida Sans Unicode" w:hAnsi="Arial" w:cs="Arial"/>
      <w:i/>
      <w:iCs/>
      <w:kern w:val="2"/>
      <w:lang w:eastAsia="ar-SA"/>
    </w:rPr>
  </w:style>
  <w:style w:type="character" w:customStyle="1" w:styleId="cpvdrzewo5">
    <w:name w:val="cpv_drzewo_5"/>
    <w:qFormat/>
    <w:rsid w:val="00B96395"/>
  </w:style>
  <w:style w:type="character" w:customStyle="1" w:styleId="Styl2SWZZnak">
    <w:name w:val="Styl2SWZ Znak"/>
    <w:basedOn w:val="Domylnaczcionkaakapitu"/>
    <w:link w:val="Styl2SWZ"/>
    <w:qFormat/>
    <w:locked/>
    <w:rsid w:val="00FC79EE"/>
  </w:style>
  <w:style w:type="character" w:styleId="Uwydatnienie">
    <w:name w:val="Emphasis"/>
    <w:basedOn w:val="Domylnaczcionkaakapitu"/>
    <w:uiPriority w:val="20"/>
    <w:qFormat/>
    <w:rsid w:val="00395DEA"/>
    <w:rPr>
      <w:i/>
      <w:iCs/>
    </w:rPr>
  </w:style>
  <w:style w:type="character" w:customStyle="1" w:styleId="Znakinumeracji">
    <w:name w:val="Znaki numeracji"/>
    <w:qFormat/>
    <w:rsid w:val="00110FE2"/>
  </w:style>
  <w:style w:type="character" w:customStyle="1" w:styleId="Styl1SWZZnak">
    <w:name w:val="Styl1SWZ Znak"/>
    <w:basedOn w:val="Domylnaczcionkaakapitu"/>
    <w:link w:val="Styl1SWZ"/>
    <w:qFormat/>
    <w:locked/>
    <w:rsid w:val="00B72774"/>
    <w:rPr>
      <w:rFonts w:asciiTheme="majorHAnsi" w:eastAsiaTheme="majorEastAsia" w:hAnsiTheme="majorHAnsi" w:cstheme="majorBidi"/>
      <w:b/>
      <w:color w:val="2F5496" w:themeColor="accent1" w:themeShade="BF"/>
      <w:szCs w:val="32"/>
    </w:rPr>
  </w:style>
  <w:style w:type="character" w:customStyle="1" w:styleId="fontstyle01">
    <w:name w:val="fontstyle01"/>
    <w:basedOn w:val="Domylnaczcionkaakapitu"/>
    <w:qFormat/>
    <w:rsid w:val="000979DF"/>
    <w:rPr>
      <w:rFonts w:ascii="Arial" w:hAnsi="Arial" w:cs="Arial"/>
      <w:b/>
      <w:bCs/>
      <w:i w:val="0"/>
      <w:iCs w:val="0"/>
      <w:color w:val="000000"/>
      <w:sz w:val="18"/>
      <w:szCs w:val="18"/>
    </w:rPr>
  </w:style>
  <w:style w:type="character" w:styleId="UyteHipercze">
    <w:name w:val="FollowedHyperlink"/>
    <w:basedOn w:val="Domylnaczcionkaakapitu"/>
    <w:uiPriority w:val="99"/>
    <w:semiHidden/>
    <w:unhideWhenUsed/>
    <w:rsid w:val="0058224D"/>
    <w:rPr>
      <w:color w:val="954F72" w:themeColor="followedHyperlink"/>
      <w:u w:val="single"/>
    </w:rPr>
  </w:style>
  <w:style w:type="character" w:customStyle="1" w:styleId="articletitle">
    <w:name w:val="articletitle"/>
    <w:basedOn w:val="Domylnaczcionkaakapitu"/>
    <w:qFormat/>
    <w:rsid w:val="007A7770"/>
  </w:style>
  <w:style w:type="character" w:customStyle="1" w:styleId="Nierozpoznanawzmianka3">
    <w:name w:val="Nierozpoznana wzmianka3"/>
    <w:basedOn w:val="Domylnaczcionkaakapitu"/>
    <w:uiPriority w:val="99"/>
    <w:semiHidden/>
    <w:unhideWhenUsed/>
    <w:qFormat/>
    <w:rsid w:val="005500FA"/>
    <w:rPr>
      <w:color w:val="605E5C"/>
      <w:shd w:val="clear" w:color="auto" w:fill="E1DFDD"/>
    </w:rPr>
  </w:style>
  <w:style w:type="character" w:customStyle="1" w:styleId="Normalny1">
    <w:name w:val="Normalny1"/>
    <w:basedOn w:val="Domylnaczcionkaakapitu"/>
    <w:qFormat/>
    <w:rsid w:val="003D4B7F"/>
  </w:style>
  <w:style w:type="character" w:styleId="Wyrnieniedelikatne">
    <w:name w:val="Subtle Emphasis"/>
    <w:uiPriority w:val="19"/>
    <w:qFormat/>
    <w:rsid w:val="0048230B"/>
    <w:rPr>
      <w:i/>
      <w:iCs/>
      <w:color w:val="808080"/>
    </w:rPr>
  </w:style>
  <w:style w:type="character" w:customStyle="1" w:styleId="normaltextrun">
    <w:name w:val="normaltextrun"/>
    <w:basedOn w:val="Domylnaczcionkaakapitu"/>
    <w:qFormat/>
    <w:rsid w:val="005201D9"/>
  </w:style>
  <w:style w:type="character" w:customStyle="1" w:styleId="spellingerror">
    <w:name w:val="spellingerror"/>
    <w:basedOn w:val="Domylnaczcionkaakapitu"/>
    <w:qFormat/>
    <w:rsid w:val="005201D9"/>
  </w:style>
  <w:style w:type="character" w:customStyle="1" w:styleId="Nagwek7Znak">
    <w:name w:val="Nagłówek 7 Znak"/>
    <w:basedOn w:val="Domylnaczcionkaakapitu"/>
    <w:link w:val="Nagwek7"/>
    <w:qFormat/>
    <w:rsid w:val="00CB3F81"/>
    <w:rPr>
      <w:rFonts w:asciiTheme="majorHAnsi" w:eastAsiaTheme="majorEastAsia" w:hAnsiTheme="majorHAnsi" w:cstheme="majorBidi"/>
      <w:i/>
      <w:iCs/>
      <w:color w:val="1F3763" w:themeColor="accent1" w:themeShade="7F"/>
    </w:rPr>
  </w:style>
  <w:style w:type="character" w:customStyle="1" w:styleId="ZwykytekstZnak">
    <w:name w:val="Zwykły tekst Znak"/>
    <w:basedOn w:val="Domylnaczcionkaakapitu"/>
    <w:link w:val="Zwykytekst"/>
    <w:qFormat/>
    <w:rsid w:val="00A25C47"/>
    <w:rPr>
      <w:rFonts w:ascii="Courier New" w:eastAsia="Times New Roman" w:hAnsi="Courier New" w:cs="Courier New"/>
      <w:sz w:val="20"/>
      <w:szCs w:val="20"/>
      <w:lang w:eastAsia="pl-PL"/>
    </w:rPr>
  </w:style>
  <w:style w:type="character" w:customStyle="1" w:styleId="Nierozpoznanawzmianka4">
    <w:name w:val="Nierozpoznana wzmianka4"/>
    <w:basedOn w:val="Domylnaczcionkaakapitu"/>
    <w:uiPriority w:val="99"/>
    <w:semiHidden/>
    <w:unhideWhenUsed/>
    <w:qFormat/>
    <w:rsid w:val="00B10200"/>
    <w:rPr>
      <w:color w:val="605E5C"/>
      <w:shd w:val="clear" w:color="auto" w:fill="E1DFDD"/>
    </w:rPr>
  </w:style>
  <w:style w:type="character" w:customStyle="1" w:styleId="Nagwek4Znak">
    <w:name w:val="Nagłówek 4 Znak"/>
    <w:basedOn w:val="Domylnaczcionkaakapitu"/>
    <w:link w:val="Nagwek4"/>
    <w:uiPriority w:val="9"/>
    <w:qFormat/>
    <w:rsid w:val="003B1984"/>
    <w:rPr>
      <w:rFonts w:ascii="Times New Roman" w:eastAsia="Lucida Sans Unicode" w:hAnsi="Times New Roman" w:cs="Times New Roman"/>
      <w:b/>
      <w:kern w:val="2"/>
      <w:lang w:eastAsia="zh-CN"/>
    </w:rPr>
  </w:style>
  <w:style w:type="character" w:customStyle="1" w:styleId="FontStyle28">
    <w:name w:val="Font Style28"/>
    <w:qFormat/>
    <w:rsid w:val="00110FE2"/>
    <w:rPr>
      <w:rFonts w:ascii="Arial" w:hAnsi="Arial" w:cs="Arial"/>
      <w:sz w:val="20"/>
      <w:szCs w:val="20"/>
    </w:rPr>
  </w:style>
  <w:style w:type="paragraph" w:styleId="Nagwek">
    <w:name w:val="header"/>
    <w:basedOn w:val="Normalny"/>
    <w:next w:val="Tekstpodstawowy"/>
    <w:link w:val="NagwekZnak"/>
    <w:unhideWhenUsed/>
    <w:rsid w:val="00C05791"/>
    <w:pPr>
      <w:tabs>
        <w:tab w:val="center" w:pos="4536"/>
        <w:tab w:val="right" w:pos="9072"/>
      </w:tabs>
      <w:spacing w:after="0" w:line="240" w:lineRule="auto"/>
    </w:pPr>
  </w:style>
  <w:style w:type="paragraph" w:styleId="Tekstpodstawowy">
    <w:name w:val="Body Text"/>
    <w:basedOn w:val="Normalny"/>
    <w:link w:val="TekstpodstawowyZnak"/>
    <w:unhideWhenUsed/>
    <w:rsid w:val="00994A4B"/>
    <w:pPr>
      <w:spacing w:after="120"/>
    </w:pPr>
  </w:style>
  <w:style w:type="paragraph" w:styleId="Lista">
    <w:name w:val="List"/>
    <w:basedOn w:val="Tekstpodstawowy"/>
    <w:rsid w:val="0056504B"/>
    <w:pPr>
      <w:spacing w:after="140" w:line="276" w:lineRule="auto"/>
      <w:ind w:left="427" w:right="1580" w:hanging="341"/>
      <w:jc w:val="both"/>
    </w:pPr>
    <w:rPr>
      <w:rFonts w:ascii="Tahoma" w:eastAsia="Times New Roman" w:hAnsi="Tahoma" w:cs="Arial"/>
      <w:color w:val="000000"/>
      <w:sz w:val="19"/>
      <w:lang w:eastAsia="zh-CN"/>
    </w:rPr>
  </w:style>
  <w:style w:type="paragraph" w:styleId="Legenda">
    <w:name w:val="caption"/>
    <w:basedOn w:val="Normalny"/>
    <w:qFormat/>
    <w:rsid w:val="0056504B"/>
    <w:pPr>
      <w:suppressLineNumber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Indeks">
    <w:name w:val="Indeks"/>
    <w:basedOn w:val="Normalny"/>
    <w:qFormat/>
    <w:rsid w:val="00110FE2"/>
    <w:pPr>
      <w:suppressLineNumbers/>
    </w:pPr>
    <w:rPr>
      <w:rFonts w:cs="Arial"/>
    </w:rPr>
  </w:style>
  <w:style w:type="paragraph" w:customStyle="1" w:styleId="Nagwekuser">
    <w:name w:val="Nagłówek (user)"/>
    <w:basedOn w:val="Normalny"/>
    <w:next w:val="Tekstpodstawowy"/>
    <w:qFormat/>
    <w:rsid w:val="00110FE2"/>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rsid w:val="0056504B"/>
    <w:pPr>
      <w:suppressLineNumbers/>
      <w:spacing w:after="5" w:line="240" w:lineRule="auto"/>
      <w:ind w:left="427" w:right="1580" w:hanging="341"/>
      <w:jc w:val="both"/>
    </w:pPr>
    <w:rPr>
      <w:rFonts w:ascii="Tahoma" w:eastAsia="Times New Roman" w:hAnsi="Tahoma" w:cs="Arial"/>
      <w:color w:val="000000"/>
      <w:sz w:val="19"/>
      <w:lang w:eastAsia="zh-CN"/>
    </w:rPr>
  </w:style>
  <w:style w:type="paragraph" w:customStyle="1" w:styleId="Gwkaistopkauser">
    <w:name w:val="Główka i stopka (user)"/>
    <w:basedOn w:val="Normalny"/>
    <w:qFormat/>
    <w:rsid w:val="00110FE2"/>
  </w:style>
  <w:style w:type="paragraph" w:customStyle="1" w:styleId="Gwkaistopka">
    <w:name w:val="Główka i stopka"/>
    <w:basedOn w:val="Normalny"/>
    <w:qFormat/>
    <w:rsid w:val="00110FE2"/>
  </w:style>
  <w:style w:type="paragraph" w:styleId="Stopka">
    <w:name w:val="footer"/>
    <w:basedOn w:val="Normalny"/>
    <w:link w:val="StopkaZnak"/>
    <w:uiPriority w:val="99"/>
    <w:unhideWhenUsed/>
    <w:rsid w:val="00C05791"/>
    <w:pPr>
      <w:tabs>
        <w:tab w:val="center" w:pos="4536"/>
        <w:tab w:val="right" w:pos="9072"/>
      </w:tabs>
      <w:spacing w:after="0" w:line="240" w:lineRule="auto"/>
    </w:pPr>
  </w:style>
  <w:style w:type="paragraph" w:styleId="Akapitzlist">
    <w:name w:val="List Paragraph"/>
    <w:basedOn w:val="Normalny"/>
    <w:link w:val="AkapitzlistZnak"/>
    <w:uiPriority w:val="34"/>
    <w:qFormat/>
    <w:rsid w:val="00C05791"/>
    <w:pPr>
      <w:ind w:left="720"/>
      <w:contextualSpacing/>
    </w:pPr>
  </w:style>
  <w:style w:type="paragraph" w:styleId="Tekstpodstawowywcity">
    <w:name w:val="Body Text Indent"/>
    <w:basedOn w:val="Normalny"/>
    <w:link w:val="TekstpodstawowywcityZnak"/>
    <w:rsid w:val="006F7D8F"/>
    <w:pPr>
      <w:spacing w:after="0" w:line="240" w:lineRule="auto"/>
      <w:ind w:left="540" w:hanging="360"/>
    </w:pPr>
    <w:rPr>
      <w:rFonts w:ascii="Tahoma" w:eastAsia="Times New Roman" w:hAnsi="Tahoma" w:cs="Tahoma"/>
      <w:bCs/>
      <w:szCs w:val="24"/>
      <w:lang w:eastAsia="pl-PL"/>
    </w:rPr>
  </w:style>
  <w:style w:type="paragraph" w:customStyle="1" w:styleId="pkt">
    <w:name w:val="pkt"/>
    <w:basedOn w:val="Normalny"/>
    <w:link w:val="pktZnak"/>
    <w:qFormat/>
    <w:rsid w:val="009A0A6F"/>
    <w:pPr>
      <w:spacing w:before="60" w:after="60" w:line="240" w:lineRule="auto"/>
      <w:ind w:left="851" w:hanging="295"/>
      <w:jc w:val="both"/>
    </w:pPr>
    <w:rPr>
      <w:rFonts w:ascii="Times New Roman" w:hAnsi="Times New Roman" w:cs="Times New Roman"/>
      <w:sz w:val="24"/>
    </w:rPr>
  </w:style>
  <w:style w:type="paragraph" w:styleId="Tekstprzypisudolnego">
    <w:name w:val="footnote text"/>
    <w:basedOn w:val="Normalny"/>
    <w:link w:val="TekstprzypisudolnegoZnak"/>
    <w:unhideWhenUsed/>
    <w:rsid w:val="00460FA0"/>
    <w:pPr>
      <w:spacing w:after="0" w:line="240" w:lineRule="auto"/>
    </w:pPr>
    <w:rPr>
      <w:rFonts w:ascii="Tahoma" w:hAnsi="Tahoma" w:cs="Times New Roman"/>
    </w:rPr>
  </w:style>
  <w:style w:type="paragraph" w:customStyle="1" w:styleId="Teksttreci40">
    <w:name w:val="Tekst treści (4)"/>
    <w:basedOn w:val="Normalny"/>
    <w:link w:val="Teksttreci4"/>
    <w:qFormat/>
    <w:rsid w:val="00460FA0"/>
    <w:pPr>
      <w:shd w:val="clear" w:color="auto" w:fill="FFFFFF"/>
      <w:spacing w:before="240" w:after="240" w:line="240" w:lineRule="atLeast"/>
      <w:ind w:hanging="1420"/>
      <w:jc w:val="both"/>
    </w:pPr>
    <w:rPr>
      <w:rFonts w:ascii="Verdana" w:hAnsi="Verdana"/>
      <w:sz w:val="19"/>
    </w:rPr>
  </w:style>
  <w:style w:type="paragraph" w:styleId="Tekstprzypisukocowego">
    <w:name w:val="endnote text"/>
    <w:basedOn w:val="Normalny"/>
    <w:link w:val="TekstprzypisukocowegoZnak"/>
    <w:uiPriority w:val="99"/>
    <w:semiHidden/>
    <w:unhideWhenUsed/>
    <w:rsid w:val="0072209C"/>
    <w:pPr>
      <w:numPr>
        <w:numId w:val="1"/>
      </w:numPr>
      <w:spacing w:after="0" w:line="240" w:lineRule="auto"/>
      <w:ind w:left="0" w:firstLine="0"/>
    </w:pPr>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CB7398"/>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B7398"/>
    <w:rPr>
      <w:b/>
      <w:bCs/>
    </w:rPr>
  </w:style>
  <w:style w:type="paragraph" w:customStyle="1" w:styleId="Akapitzlist1">
    <w:name w:val="Akapit z listą1"/>
    <w:basedOn w:val="Normalny"/>
    <w:qFormat/>
    <w:rsid w:val="00C13285"/>
    <w:pPr>
      <w:spacing w:after="5" w:line="240" w:lineRule="auto"/>
      <w:ind w:left="720" w:right="1580" w:hanging="341"/>
      <w:jc w:val="both"/>
    </w:pPr>
    <w:rPr>
      <w:rFonts w:ascii="Tahoma" w:eastAsia="Times New Roman" w:hAnsi="Tahoma" w:cs="Tahoma"/>
      <w:color w:val="000000"/>
      <w:sz w:val="19"/>
      <w:lang w:eastAsia="zh-CN"/>
    </w:rPr>
  </w:style>
  <w:style w:type="paragraph" w:styleId="Tekstpodstawowy2">
    <w:name w:val="Body Text 2"/>
    <w:basedOn w:val="Normalny"/>
    <w:link w:val="Tekstpodstawowy2Znak"/>
    <w:uiPriority w:val="99"/>
    <w:semiHidden/>
    <w:unhideWhenUsed/>
    <w:qFormat/>
    <w:rsid w:val="00611C2C"/>
    <w:pPr>
      <w:spacing w:after="120" w:line="480" w:lineRule="auto"/>
    </w:pPr>
  </w:style>
  <w:style w:type="paragraph" w:styleId="Nagwekindeksu">
    <w:name w:val="index heading"/>
    <w:basedOn w:val="Nagwek"/>
    <w:rsid w:val="00110FE2"/>
  </w:style>
  <w:style w:type="paragraph" w:styleId="Nagwekspisutreci">
    <w:name w:val="TOC Heading"/>
    <w:basedOn w:val="Nagwek1"/>
    <w:next w:val="Normalny"/>
    <w:uiPriority w:val="39"/>
    <w:unhideWhenUsed/>
    <w:qFormat/>
    <w:rsid w:val="00606325"/>
    <w:pPr>
      <w:outlineLvl w:val="9"/>
    </w:pPr>
    <w:rPr>
      <w:lang w:eastAsia="pl-PL"/>
    </w:rPr>
  </w:style>
  <w:style w:type="paragraph" w:styleId="Spistreci1">
    <w:name w:val="toc 1"/>
    <w:basedOn w:val="Normalny"/>
    <w:next w:val="Normalny"/>
    <w:autoRedefine/>
    <w:uiPriority w:val="39"/>
    <w:unhideWhenUsed/>
    <w:rsid w:val="00606325"/>
    <w:pPr>
      <w:spacing w:after="100"/>
    </w:pPr>
  </w:style>
  <w:style w:type="paragraph" w:styleId="Spistreci2">
    <w:name w:val="toc 2"/>
    <w:basedOn w:val="Normalny"/>
    <w:next w:val="Normalny"/>
    <w:autoRedefine/>
    <w:uiPriority w:val="39"/>
    <w:unhideWhenUsed/>
    <w:rsid w:val="00606325"/>
    <w:pPr>
      <w:spacing w:after="100"/>
      <w:ind w:left="220"/>
    </w:pPr>
  </w:style>
  <w:style w:type="paragraph" w:customStyle="1" w:styleId="Standard">
    <w:name w:val="Standard"/>
    <w:qFormat/>
    <w:rsid w:val="00C50DB6"/>
    <w:pPr>
      <w:widowControl w:val="0"/>
      <w:textAlignment w:val="baseline"/>
    </w:pPr>
    <w:rPr>
      <w:rFonts w:ascii="Times New Roman" w:eastAsia="SimSun" w:hAnsi="Times New Roman" w:cs="Mangal"/>
      <w:kern w:val="2"/>
      <w:sz w:val="24"/>
      <w:szCs w:val="24"/>
      <w:lang w:eastAsia="zh-CN" w:bidi="hi-IN"/>
    </w:rPr>
  </w:style>
  <w:style w:type="paragraph" w:customStyle="1" w:styleId="Default">
    <w:name w:val="Default"/>
    <w:qFormat/>
    <w:rsid w:val="002803D0"/>
    <w:rPr>
      <w:rFonts w:ascii="Arial" w:eastAsia="Arial" w:hAnsi="Arial" w:cs="Arial"/>
      <w:color w:val="000000"/>
      <w:sz w:val="24"/>
      <w:szCs w:val="24"/>
      <w:lang w:eastAsia="zh-CN"/>
    </w:rPr>
  </w:style>
  <w:style w:type="paragraph" w:customStyle="1" w:styleId="Textbody">
    <w:name w:val="Text body"/>
    <w:basedOn w:val="Standard"/>
    <w:qFormat/>
    <w:rsid w:val="001F0AE2"/>
    <w:pPr>
      <w:widowControl/>
      <w:spacing w:line="360" w:lineRule="auto"/>
      <w:jc w:val="both"/>
      <w:textAlignment w:val="auto"/>
    </w:pPr>
    <w:rPr>
      <w:rFonts w:eastAsia="Times New Roman" w:cs="Times New Roman"/>
      <w:szCs w:val="20"/>
      <w:lang w:bidi="ar-SA"/>
    </w:rPr>
  </w:style>
  <w:style w:type="paragraph" w:styleId="Tekstpodstawowywcity3">
    <w:name w:val="Body Text Indent 3"/>
    <w:basedOn w:val="Normalny"/>
    <w:link w:val="Tekstpodstawowywcity3Znak"/>
    <w:uiPriority w:val="99"/>
    <w:semiHidden/>
    <w:unhideWhenUsed/>
    <w:qFormat/>
    <w:rsid w:val="00994A4B"/>
    <w:pPr>
      <w:spacing w:after="120"/>
      <w:ind w:left="283"/>
    </w:pPr>
    <w:rPr>
      <w:sz w:val="16"/>
      <w:szCs w:val="16"/>
    </w:rPr>
  </w:style>
  <w:style w:type="paragraph" w:styleId="Tekstdymka">
    <w:name w:val="Balloon Text"/>
    <w:basedOn w:val="Normalny"/>
    <w:link w:val="TekstdymkaZnak"/>
    <w:unhideWhenUsed/>
    <w:qFormat/>
    <w:rsid w:val="00934D2E"/>
    <w:pPr>
      <w:spacing w:after="0" w:line="240" w:lineRule="auto"/>
    </w:pPr>
    <w:rPr>
      <w:rFonts w:ascii="Segoe UI" w:hAnsi="Segoe UI" w:cs="Segoe UI"/>
      <w:sz w:val="18"/>
      <w:szCs w:val="18"/>
    </w:rPr>
  </w:style>
  <w:style w:type="paragraph" w:customStyle="1" w:styleId="Nagwek10">
    <w:name w:val="Nagłówek1"/>
    <w:basedOn w:val="Normalny"/>
    <w:next w:val="Tekstpodstawowy"/>
    <w:qFormat/>
    <w:rsid w:val="00FF65CB"/>
    <w:pPr>
      <w:keepNext/>
      <w:spacing w:before="240" w:after="120" w:line="240" w:lineRule="auto"/>
      <w:ind w:left="427" w:right="1580" w:hanging="341"/>
      <w:jc w:val="both"/>
    </w:pPr>
    <w:rPr>
      <w:rFonts w:ascii="Arial" w:eastAsia="Lucida Sans Unicode" w:hAnsi="Arial" w:cs="Tahoma"/>
      <w:color w:val="000000"/>
      <w:sz w:val="28"/>
      <w:szCs w:val="28"/>
      <w:lang w:eastAsia="zh-CN"/>
    </w:rPr>
  </w:style>
  <w:style w:type="paragraph" w:customStyle="1" w:styleId="Nagwek30">
    <w:name w:val="Nagłówek3"/>
    <w:basedOn w:val="Normalny"/>
    <w:next w:val="Tekstpodstawowy"/>
    <w:qFormat/>
    <w:rsid w:val="0056504B"/>
    <w:pPr>
      <w:keepNext/>
      <w:spacing w:before="240" w:after="120" w:line="240" w:lineRule="auto"/>
      <w:ind w:left="427" w:right="1580" w:hanging="341"/>
      <w:jc w:val="both"/>
    </w:pPr>
    <w:rPr>
      <w:rFonts w:ascii="Liberation Sans" w:eastAsia="Microsoft YaHei" w:hAnsi="Liberation Sans" w:cs="Arial"/>
      <w:color w:val="000000"/>
      <w:sz w:val="28"/>
      <w:szCs w:val="28"/>
      <w:lang w:eastAsia="zh-CN"/>
    </w:rPr>
  </w:style>
  <w:style w:type="paragraph" w:customStyle="1" w:styleId="Nagwek20">
    <w:name w:val="Nagłówek2"/>
    <w:basedOn w:val="Normalny"/>
    <w:next w:val="Tekstpodstawowy"/>
    <w:qFormat/>
    <w:rsid w:val="0056504B"/>
    <w:pPr>
      <w:keepNext/>
      <w:spacing w:before="240" w:after="120" w:line="240" w:lineRule="auto"/>
      <w:ind w:left="427" w:right="1580" w:hanging="341"/>
      <w:jc w:val="both"/>
    </w:pPr>
    <w:rPr>
      <w:rFonts w:ascii="Liberation Sans" w:eastAsia="Microsoft YaHei" w:hAnsi="Liberation Sans" w:cs="Arial"/>
      <w:color w:val="000000"/>
      <w:sz w:val="28"/>
      <w:szCs w:val="28"/>
      <w:lang w:eastAsia="zh-CN"/>
    </w:rPr>
  </w:style>
  <w:style w:type="paragraph" w:customStyle="1" w:styleId="Legenda1">
    <w:name w:val="Legenda1"/>
    <w:basedOn w:val="Normalny"/>
    <w:qFormat/>
    <w:rsid w:val="0056504B"/>
    <w:pPr>
      <w:suppressLineNumber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Podpis1">
    <w:name w:val="Podpis1"/>
    <w:basedOn w:val="Normalny"/>
    <w:qFormat/>
    <w:rsid w:val="0056504B"/>
    <w:pPr>
      <w:suppressLineNumber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Legenda2">
    <w:name w:val="Legenda2"/>
    <w:basedOn w:val="Normalny"/>
    <w:qFormat/>
    <w:rsid w:val="0056504B"/>
    <w:pPr>
      <w:suppressLineNumber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Akapitzlist2">
    <w:name w:val="Akapit z listą2"/>
    <w:basedOn w:val="Normalny"/>
    <w:qFormat/>
    <w:rsid w:val="0056504B"/>
    <w:pPr>
      <w:spacing w:after="5" w:line="240" w:lineRule="auto"/>
      <w:ind w:left="708" w:right="1580" w:hanging="341"/>
      <w:jc w:val="both"/>
    </w:pPr>
    <w:rPr>
      <w:rFonts w:ascii="Tahoma" w:eastAsia="Times New Roman" w:hAnsi="Tahoma" w:cs="Tahoma"/>
      <w:color w:val="000000"/>
      <w:sz w:val="19"/>
      <w:lang w:eastAsia="zh-CN"/>
    </w:rPr>
  </w:style>
  <w:style w:type="paragraph" w:customStyle="1" w:styleId="Tekstkomentarza1">
    <w:name w:val="Tekst komentarza1"/>
    <w:basedOn w:val="Normalny"/>
    <w:qFormat/>
    <w:rsid w:val="0056504B"/>
    <w:pPr>
      <w:spacing w:after="5" w:line="240" w:lineRule="auto"/>
      <w:ind w:left="427" w:right="1580" w:hanging="341"/>
      <w:jc w:val="both"/>
    </w:pPr>
    <w:rPr>
      <w:rFonts w:ascii="Tahoma" w:eastAsia="Times New Roman" w:hAnsi="Tahoma" w:cs="Tahoma"/>
      <w:color w:val="000000"/>
      <w:sz w:val="20"/>
      <w:szCs w:val="20"/>
      <w:lang w:eastAsia="zh-CN"/>
    </w:rPr>
  </w:style>
  <w:style w:type="paragraph" w:customStyle="1" w:styleId="NormalnyWeb1">
    <w:name w:val="Normalny (Web)1"/>
    <w:basedOn w:val="Normalny"/>
    <w:qFormat/>
    <w:rsid w:val="0056504B"/>
    <w:pPr>
      <w:spacing w:before="280" w:after="119" w:line="100" w:lineRule="atLeast"/>
    </w:pPr>
    <w:rPr>
      <w:rFonts w:ascii="Times New Roman" w:eastAsia="Times New Roman" w:hAnsi="Times New Roman" w:cs="Times New Roman"/>
      <w:sz w:val="24"/>
      <w:szCs w:val="24"/>
      <w:lang w:eastAsia="zh-CN"/>
    </w:rPr>
  </w:style>
  <w:style w:type="paragraph" w:customStyle="1" w:styleId="Tekstdymka1">
    <w:name w:val="Tekst dymka1"/>
    <w:basedOn w:val="Normalny"/>
    <w:qFormat/>
    <w:rsid w:val="0056504B"/>
    <w:pPr>
      <w:spacing w:after="0" w:line="100" w:lineRule="atLeast"/>
      <w:ind w:left="427" w:right="1580" w:hanging="341"/>
      <w:jc w:val="both"/>
    </w:pPr>
    <w:rPr>
      <w:rFonts w:ascii="Tahoma" w:eastAsia="Times New Roman" w:hAnsi="Tahoma" w:cs="Tahoma"/>
      <w:color w:val="000000"/>
      <w:sz w:val="16"/>
      <w:szCs w:val="16"/>
      <w:lang w:eastAsia="zh-CN"/>
    </w:rPr>
  </w:style>
  <w:style w:type="paragraph" w:customStyle="1" w:styleId="Tematkomentarza1">
    <w:name w:val="Temat komentarza1"/>
    <w:basedOn w:val="Tekstkomentarza1"/>
    <w:next w:val="Tekstkomentarza1"/>
    <w:qFormat/>
    <w:rsid w:val="0056504B"/>
    <w:pPr>
      <w:spacing w:line="100" w:lineRule="atLeast"/>
    </w:pPr>
    <w:rPr>
      <w:b/>
      <w:bCs/>
    </w:rPr>
  </w:style>
  <w:style w:type="paragraph" w:customStyle="1" w:styleId="Tekstpodstawowy21">
    <w:name w:val="Tekst podstawowy 21"/>
    <w:basedOn w:val="Normalny"/>
    <w:qFormat/>
    <w:rsid w:val="0056504B"/>
    <w:pPr>
      <w:spacing w:after="0" w:line="100" w:lineRule="atLeast"/>
      <w:jc w:val="both"/>
    </w:pPr>
    <w:rPr>
      <w:rFonts w:ascii="Times New Roman" w:eastAsia="Times New Roman" w:hAnsi="Times New Roman" w:cs="Times New Roman"/>
      <w:sz w:val="24"/>
      <w:szCs w:val="20"/>
      <w:lang w:eastAsia="zh-CN"/>
    </w:rPr>
  </w:style>
  <w:style w:type="paragraph" w:customStyle="1" w:styleId="WW-Zwykytekst">
    <w:name w:val="WW-Zwykły tekst"/>
    <w:basedOn w:val="Normalny"/>
    <w:qFormat/>
    <w:rsid w:val="0056504B"/>
    <w:pPr>
      <w:widowControl w:val="0"/>
      <w:spacing w:after="0" w:line="100" w:lineRule="atLeast"/>
    </w:pPr>
    <w:rPr>
      <w:rFonts w:ascii="Courier New" w:eastAsia="Times New Roman" w:hAnsi="Courier New" w:cs="Courier New"/>
      <w:sz w:val="24"/>
      <w:szCs w:val="24"/>
      <w:lang w:val="en-US" w:eastAsia="zh-CN"/>
    </w:rPr>
  </w:style>
  <w:style w:type="paragraph" w:styleId="Tekstpodstawowy3">
    <w:name w:val="Body Text 3"/>
    <w:basedOn w:val="Normalny"/>
    <w:link w:val="Tekstpodstawowy3Znak"/>
    <w:uiPriority w:val="99"/>
    <w:unhideWhenUsed/>
    <w:qFormat/>
    <w:rsid w:val="0086508D"/>
    <w:pPr>
      <w:spacing w:after="120"/>
    </w:pPr>
    <w:rPr>
      <w:sz w:val="16"/>
      <w:szCs w:val="16"/>
    </w:rPr>
  </w:style>
  <w:style w:type="paragraph" w:customStyle="1" w:styleId="Styl2SWZ">
    <w:name w:val="Styl2SWZ"/>
    <w:basedOn w:val="Normalny"/>
    <w:link w:val="Styl2SWZZnak"/>
    <w:qFormat/>
    <w:rsid w:val="00FC79EE"/>
    <w:pPr>
      <w:numPr>
        <w:numId w:val="2"/>
      </w:numPr>
      <w:spacing w:after="0" w:line="240" w:lineRule="auto"/>
      <w:jc w:val="both"/>
    </w:pPr>
  </w:style>
  <w:style w:type="paragraph" w:styleId="Bezodstpw">
    <w:name w:val="No Spacing"/>
    <w:qFormat/>
    <w:rsid w:val="00F15BC2"/>
    <w:rPr>
      <w:rFonts w:eastAsia="Times New Roman" w:cs="Calibri"/>
      <w:lang w:eastAsia="ar-SA"/>
    </w:rPr>
  </w:style>
  <w:style w:type="paragraph" w:customStyle="1" w:styleId="ust">
    <w:name w:val="ust"/>
    <w:qFormat/>
    <w:rsid w:val="00F15BC2"/>
    <w:pPr>
      <w:spacing w:before="60" w:after="60"/>
      <w:ind w:left="426" w:hanging="284"/>
      <w:jc w:val="both"/>
    </w:pPr>
    <w:rPr>
      <w:rFonts w:ascii="Times New Roman" w:hAnsi="Times New Roman" w:cs="Times New Roman"/>
      <w:kern w:val="2"/>
      <w:sz w:val="24"/>
      <w:szCs w:val="24"/>
      <w:lang w:eastAsia="ar-SA"/>
    </w:rPr>
  </w:style>
  <w:style w:type="paragraph" w:customStyle="1" w:styleId="Styl1SWZ">
    <w:name w:val="Styl1SWZ"/>
    <w:basedOn w:val="Nagwek1"/>
    <w:link w:val="Styl1SWZZnak"/>
    <w:qFormat/>
    <w:rsid w:val="00B72774"/>
    <w:pPr>
      <w:numPr>
        <w:numId w:val="3"/>
      </w:numPr>
      <w:spacing w:before="120" w:after="120" w:line="240" w:lineRule="auto"/>
      <w:jc w:val="both"/>
    </w:pPr>
    <w:rPr>
      <w:b/>
      <w:sz w:val="22"/>
    </w:rPr>
  </w:style>
  <w:style w:type="paragraph" w:customStyle="1" w:styleId="Zwykytekst1">
    <w:name w:val="Zwykły tekst1"/>
    <w:basedOn w:val="Normalny"/>
    <w:qFormat/>
    <w:rsid w:val="0029773A"/>
    <w:pPr>
      <w:spacing w:after="0" w:line="240" w:lineRule="auto"/>
    </w:pPr>
    <w:rPr>
      <w:rFonts w:ascii="Courier New" w:eastAsia="Times New Roman" w:hAnsi="Courier New" w:cs="Courier New"/>
      <w:sz w:val="20"/>
      <w:szCs w:val="20"/>
      <w:lang w:eastAsia="ar-SA"/>
    </w:rPr>
  </w:style>
  <w:style w:type="paragraph" w:styleId="NormalnyWeb">
    <w:name w:val="Normal (Web)"/>
    <w:basedOn w:val="Normalny"/>
    <w:uiPriority w:val="99"/>
    <w:semiHidden/>
    <w:unhideWhenUsed/>
    <w:qFormat/>
    <w:rsid w:val="005264DC"/>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paragraph">
    <w:name w:val="paragraph"/>
    <w:basedOn w:val="Normalny"/>
    <w:qFormat/>
    <w:rsid w:val="005201D9"/>
    <w:pPr>
      <w:spacing w:beforeAutospacing="1"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nhideWhenUsed/>
    <w:qFormat/>
    <w:rsid w:val="00A25C47"/>
    <w:pPr>
      <w:spacing w:after="0" w:line="240" w:lineRule="auto"/>
    </w:pPr>
    <w:rPr>
      <w:rFonts w:ascii="Courier New" w:eastAsia="Times New Roman" w:hAnsi="Courier New" w:cs="Courier New"/>
      <w:sz w:val="20"/>
      <w:szCs w:val="20"/>
      <w:lang w:eastAsia="pl-PL"/>
    </w:rPr>
  </w:style>
  <w:style w:type="paragraph" w:customStyle="1" w:styleId="Akapitzlist3">
    <w:name w:val="Akapit z listą3"/>
    <w:basedOn w:val="Normalny"/>
    <w:qFormat/>
    <w:rsid w:val="005C6171"/>
    <w:pPr>
      <w:spacing w:after="0" w:line="240" w:lineRule="auto"/>
      <w:ind w:left="720"/>
      <w:contextualSpacing/>
    </w:pPr>
    <w:rPr>
      <w:rFonts w:ascii="Times New Roman" w:eastAsia="Times New Roman" w:hAnsi="Times New Roman" w:cs="Times New Roman"/>
      <w:color w:val="00000A"/>
      <w:sz w:val="24"/>
      <w:szCs w:val="24"/>
      <w:lang w:eastAsia="pl-PL"/>
    </w:rPr>
  </w:style>
  <w:style w:type="paragraph" w:customStyle="1" w:styleId="Standard1">
    <w:name w:val="Standard1"/>
    <w:qFormat/>
    <w:rsid w:val="00230C54"/>
    <w:pPr>
      <w:widowControl w:val="0"/>
      <w:textAlignment w:val="baseline"/>
    </w:pPr>
    <w:rPr>
      <w:rFonts w:ascii="Times New Roman" w:eastAsia="SimSun, 宋体" w:hAnsi="Times New Roman" w:cs="Lucida Sans"/>
      <w:kern w:val="2"/>
      <w:sz w:val="24"/>
      <w:szCs w:val="24"/>
      <w:lang w:eastAsia="zh-CN" w:bidi="hi-IN"/>
    </w:rPr>
  </w:style>
  <w:style w:type="paragraph" w:styleId="Poprawka">
    <w:name w:val="Revision"/>
    <w:uiPriority w:val="99"/>
    <w:semiHidden/>
    <w:qFormat/>
    <w:rsid w:val="0031050C"/>
  </w:style>
  <w:style w:type="numbering" w:customStyle="1" w:styleId="Bezlistyuser">
    <w:name w:val="Bez listy (user)"/>
    <w:uiPriority w:val="99"/>
    <w:semiHidden/>
    <w:unhideWhenUsed/>
    <w:qFormat/>
    <w:rsid w:val="00110FE2"/>
  </w:style>
  <w:style w:type="numbering" w:customStyle="1" w:styleId="Styl13">
    <w:name w:val="Styl13"/>
    <w:qFormat/>
    <w:rsid w:val="004E60E2"/>
  </w:style>
  <w:style w:type="numbering" w:customStyle="1" w:styleId="1111111">
    <w:name w:val="1 / 1.1 / 1.1.11"/>
    <w:qFormat/>
    <w:rsid w:val="007B21D4"/>
  </w:style>
  <w:style w:type="numbering" w:customStyle="1" w:styleId="Numeracja123">
    <w:name w:val="Numeracja 123"/>
    <w:qFormat/>
    <w:rsid w:val="00F15BC2"/>
  </w:style>
  <w:style w:type="numbering" w:styleId="111111">
    <w:name w:val="Outline List 2"/>
    <w:uiPriority w:val="99"/>
    <w:semiHidden/>
    <w:unhideWhenUsed/>
    <w:qFormat/>
    <w:rsid w:val="00254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kala@skal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kala@skal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69E1F-B20C-4B80-A68D-9030DEDDF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8120</Words>
  <Characters>48721</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Seweryn</dc:creator>
  <dc:description/>
  <cp:lastModifiedBy>piotr.guzik</cp:lastModifiedBy>
  <cp:revision>16</cp:revision>
  <cp:lastPrinted>2024-03-05T08:45:00Z</cp:lastPrinted>
  <dcterms:created xsi:type="dcterms:W3CDTF">2025-08-05T12:49:00Z</dcterms:created>
  <dcterms:modified xsi:type="dcterms:W3CDTF">2026-01-21T08:52:00Z</dcterms:modified>
  <dc:language>pl-PL</dc:language>
</cp:coreProperties>
</file>